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C6" w:rsidRPr="00563F82" w:rsidRDefault="005500C6" w:rsidP="005500C6">
      <w:pPr>
        <w:pStyle w:val="Default"/>
        <w:spacing w:line="276" w:lineRule="auto"/>
        <w:ind w:left="360"/>
        <w:jc w:val="center"/>
        <w:rPr>
          <w:b/>
          <w:color w:val="auto"/>
        </w:rPr>
      </w:pPr>
      <w:bookmarkStart w:id="0" w:name="_GoBack"/>
      <w:r w:rsidRPr="00563F82">
        <w:rPr>
          <w:b/>
          <w:color w:val="auto"/>
        </w:rPr>
        <w:t>O z n á m e n i e</w:t>
      </w:r>
    </w:p>
    <w:p w:rsidR="005500C6" w:rsidRPr="00563F82" w:rsidRDefault="005500C6" w:rsidP="005500C6">
      <w:pPr>
        <w:pStyle w:val="Default"/>
        <w:spacing w:line="276" w:lineRule="auto"/>
        <w:ind w:left="360"/>
        <w:jc w:val="both"/>
        <w:rPr>
          <w:b/>
          <w:color w:val="auto"/>
        </w:rPr>
      </w:pPr>
      <w:r w:rsidRPr="00563F82">
        <w:rPr>
          <w:b/>
          <w:color w:val="auto"/>
        </w:rPr>
        <w:t>údajov potrebných pre určenie výšky poplatku za znečisťovanie ovzdušia</w:t>
      </w:r>
      <w:bookmarkEnd w:id="0"/>
      <w:r w:rsidRPr="00563F82">
        <w:rPr>
          <w:b/>
          <w:color w:val="auto"/>
        </w:rPr>
        <w:t xml:space="preserve"> na rok </w:t>
      </w:r>
    </w:p>
    <w:p w:rsidR="005500C6" w:rsidRPr="00563F82" w:rsidRDefault="005500C6" w:rsidP="005500C6">
      <w:pPr>
        <w:pStyle w:val="Default"/>
        <w:spacing w:line="276" w:lineRule="auto"/>
        <w:ind w:left="360"/>
        <w:jc w:val="both"/>
        <w:rPr>
          <w:b/>
          <w:color w:val="auto"/>
        </w:rPr>
      </w:pPr>
      <w:r w:rsidRPr="00563F82">
        <w:rPr>
          <w:b/>
          <w:color w:val="auto"/>
        </w:rPr>
        <w:t>20 ..... (podľa skutočnosti predchádzajúceho roka)</w:t>
      </w:r>
    </w:p>
    <w:p w:rsidR="005500C6" w:rsidRPr="00563F82" w:rsidRDefault="005500C6" w:rsidP="005500C6">
      <w:pPr>
        <w:pStyle w:val="Default"/>
        <w:spacing w:line="276" w:lineRule="auto"/>
        <w:jc w:val="both"/>
        <w:rPr>
          <w:color w:val="auto"/>
        </w:rPr>
      </w:pPr>
    </w:p>
    <w:p w:rsidR="005500C6" w:rsidRPr="00563F82" w:rsidRDefault="005500C6" w:rsidP="005500C6">
      <w:pPr>
        <w:pStyle w:val="Default"/>
        <w:spacing w:line="276" w:lineRule="auto"/>
        <w:ind w:left="360"/>
        <w:jc w:val="both"/>
        <w:rPr>
          <w:color w:val="auto"/>
        </w:rPr>
      </w:pPr>
      <w:r w:rsidRPr="00563F82">
        <w:rPr>
          <w:color w:val="auto"/>
        </w:rPr>
        <w:t>Prevádzkovateľ malého zdroja znečisťovania ovzdušia týmto podľa § 6, ods. 4 zákona č. 401/1998 Z. z. o poplatkoch za znečisťovanie ovzdušia, oznamuje údaje, potrebné k určeniu výšky poplatku:</w:t>
      </w:r>
    </w:p>
    <w:p w:rsidR="005500C6" w:rsidRPr="00563F82" w:rsidRDefault="005500C6" w:rsidP="005500C6">
      <w:pPr>
        <w:pStyle w:val="Default"/>
        <w:spacing w:line="276" w:lineRule="auto"/>
        <w:ind w:left="360"/>
        <w:jc w:val="both"/>
        <w:rPr>
          <w:color w:val="auto"/>
        </w:rPr>
      </w:pPr>
    </w:p>
    <w:p w:rsidR="005500C6" w:rsidRPr="00563F82" w:rsidRDefault="005500C6" w:rsidP="005500C6">
      <w:pPr>
        <w:pStyle w:val="Default"/>
        <w:numPr>
          <w:ilvl w:val="0"/>
          <w:numId w:val="1"/>
        </w:numPr>
        <w:spacing w:line="276" w:lineRule="auto"/>
        <w:jc w:val="both"/>
        <w:rPr>
          <w:b/>
          <w:color w:val="auto"/>
        </w:rPr>
      </w:pPr>
      <w:r w:rsidRPr="00563F82">
        <w:rPr>
          <w:b/>
          <w:color w:val="auto"/>
        </w:rPr>
        <w:t>VŠEOBECNÉ  ÚDAJE:</w:t>
      </w:r>
    </w:p>
    <w:p w:rsidR="005500C6" w:rsidRPr="00563F82" w:rsidRDefault="005500C6" w:rsidP="005500C6">
      <w:pPr>
        <w:pStyle w:val="Default"/>
        <w:spacing w:line="276" w:lineRule="auto"/>
        <w:jc w:val="both"/>
        <w:rPr>
          <w:b/>
          <w:color w:val="auto"/>
        </w:rPr>
      </w:pPr>
      <w:r w:rsidRPr="00563F82">
        <w:rPr>
          <w:b/>
          <w:color w:val="auto"/>
        </w:rPr>
        <w:t xml:space="preserve">Názov a adresa prevádzkovateľa zdroja: </w:t>
      </w:r>
    </w:p>
    <w:p w:rsidR="005500C6" w:rsidRPr="00563F82" w:rsidRDefault="005500C6" w:rsidP="005500C6">
      <w:pPr>
        <w:pStyle w:val="Default"/>
        <w:spacing w:line="276" w:lineRule="auto"/>
        <w:jc w:val="both"/>
        <w:rPr>
          <w:color w:val="auto"/>
        </w:rPr>
      </w:pPr>
      <w:r w:rsidRPr="00563F82">
        <w:rPr>
          <w:color w:val="auto"/>
        </w:rPr>
        <w:t>.................................................................................................................................................</w:t>
      </w:r>
    </w:p>
    <w:p w:rsidR="005500C6" w:rsidRPr="00563F82" w:rsidRDefault="005500C6" w:rsidP="005500C6">
      <w:pPr>
        <w:pStyle w:val="Default"/>
        <w:spacing w:line="276" w:lineRule="auto"/>
        <w:jc w:val="both"/>
        <w:rPr>
          <w:b/>
          <w:color w:val="auto"/>
        </w:rPr>
      </w:pPr>
      <w:r w:rsidRPr="00563F82">
        <w:rPr>
          <w:color w:val="auto"/>
        </w:rPr>
        <w:t>.....................................................................................................................................................</w:t>
      </w:r>
      <w:r w:rsidRPr="00563F82">
        <w:rPr>
          <w:b/>
          <w:color w:val="auto"/>
        </w:rPr>
        <w:t xml:space="preserve">Adresa zdroja: </w:t>
      </w:r>
    </w:p>
    <w:p w:rsidR="005500C6" w:rsidRPr="00563F82" w:rsidRDefault="005500C6" w:rsidP="005500C6">
      <w:pPr>
        <w:pStyle w:val="Default"/>
        <w:spacing w:line="276" w:lineRule="auto"/>
        <w:jc w:val="both"/>
        <w:rPr>
          <w:color w:val="auto"/>
        </w:rPr>
      </w:pPr>
      <w:r w:rsidRPr="00563F82">
        <w:rPr>
          <w:color w:val="auto"/>
        </w:rPr>
        <w:t xml:space="preserve">................................................................................................................................................. </w:t>
      </w:r>
    </w:p>
    <w:p w:rsidR="005500C6" w:rsidRPr="00563F82" w:rsidRDefault="005500C6" w:rsidP="005500C6">
      <w:pPr>
        <w:pStyle w:val="Default"/>
        <w:spacing w:line="276" w:lineRule="auto"/>
        <w:jc w:val="both"/>
        <w:rPr>
          <w:b/>
          <w:color w:val="auto"/>
        </w:rPr>
      </w:pPr>
      <w:r w:rsidRPr="00563F82">
        <w:rPr>
          <w:b/>
          <w:color w:val="auto"/>
        </w:rPr>
        <w:t xml:space="preserve">IČO a bankové spojenie: </w:t>
      </w:r>
    </w:p>
    <w:p w:rsidR="005500C6" w:rsidRPr="00563F82" w:rsidRDefault="005500C6" w:rsidP="005500C6">
      <w:pPr>
        <w:pStyle w:val="Default"/>
        <w:spacing w:line="276" w:lineRule="auto"/>
        <w:jc w:val="both"/>
        <w:rPr>
          <w:b/>
          <w:color w:val="auto"/>
        </w:rPr>
      </w:pPr>
      <w:r w:rsidRPr="00563F82">
        <w:rPr>
          <w:color w:val="auto"/>
        </w:rPr>
        <w:t>.................................................................................................................................................</w:t>
      </w:r>
    </w:p>
    <w:p w:rsidR="005500C6" w:rsidRPr="00563F82" w:rsidRDefault="005500C6" w:rsidP="005500C6">
      <w:pPr>
        <w:pStyle w:val="Default"/>
        <w:spacing w:line="276" w:lineRule="auto"/>
        <w:ind w:left="360"/>
        <w:jc w:val="both"/>
        <w:rPr>
          <w:b/>
          <w:color w:val="auto"/>
        </w:rPr>
      </w:pPr>
    </w:p>
    <w:p w:rsidR="005500C6" w:rsidRPr="00563F82" w:rsidRDefault="005500C6" w:rsidP="005500C6">
      <w:pPr>
        <w:pStyle w:val="Default"/>
        <w:numPr>
          <w:ilvl w:val="0"/>
          <w:numId w:val="2"/>
        </w:numPr>
        <w:spacing w:line="276" w:lineRule="auto"/>
        <w:jc w:val="both"/>
        <w:rPr>
          <w:b/>
          <w:color w:val="auto"/>
        </w:rPr>
      </w:pPr>
      <w:r w:rsidRPr="00563F82">
        <w:rPr>
          <w:b/>
          <w:color w:val="auto"/>
        </w:rPr>
        <w:t>ÚDAJE O MALÝCH ZDROJOCH ZNEČISŤOVANIA OVZDUŠIA:</w:t>
      </w:r>
    </w:p>
    <w:p w:rsidR="005500C6" w:rsidRPr="00563F82" w:rsidRDefault="005500C6" w:rsidP="005500C6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563F82">
        <w:rPr>
          <w:color w:val="auto"/>
        </w:rPr>
        <w:t>Prevádzkovateľ stacionárneho spaľovacieho zariadenia s tepelným príkonom nižším ako 0,3 MW uvádza:</w:t>
      </w:r>
    </w:p>
    <w:p w:rsidR="005500C6" w:rsidRPr="00563F82" w:rsidRDefault="005500C6" w:rsidP="005500C6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563F82">
        <w:rPr>
          <w:color w:val="auto"/>
        </w:rPr>
        <w:t>Typ a počet kotlov:</w:t>
      </w:r>
    </w:p>
    <w:p w:rsidR="005500C6" w:rsidRPr="00563F82" w:rsidRDefault="005500C6" w:rsidP="005500C6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563F82">
        <w:rPr>
          <w:color w:val="auto"/>
        </w:rPr>
        <w:t>Výkon kotla kW:</w:t>
      </w:r>
    </w:p>
    <w:p w:rsidR="005500C6" w:rsidRPr="00563F82" w:rsidRDefault="005500C6" w:rsidP="005500C6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563F82">
        <w:rPr>
          <w:color w:val="auto"/>
        </w:rPr>
        <w:t xml:space="preserve">Účinnosť </w:t>
      </w:r>
      <w:r w:rsidRPr="00563F82">
        <w:rPr>
          <w:color w:val="auto"/>
          <w:lang w:val="en-US"/>
        </w:rPr>
        <w:t>%</w:t>
      </w:r>
      <w:r w:rsidRPr="00563F82">
        <w:rPr>
          <w:color w:val="auto"/>
        </w:rPr>
        <w:t xml:space="preserve"> :</w:t>
      </w:r>
    </w:p>
    <w:p w:rsidR="005500C6" w:rsidRPr="00563F82" w:rsidRDefault="005500C6" w:rsidP="005500C6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563F82">
        <w:rPr>
          <w:color w:val="auto"/>
        </w:rPr>
        <w:t>Príkon kotla MW:</w:t>
      </w:r>
    </w:p>
    <w:p w:rsidR="005500C6" w:rsidRPr="00563F82" w:rsidRDefault="005500C6" w:rsidP="005500C6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563F82">
        <w:rPr>
          <w:color w:val="auto"/>
        </w:rPr>
        <w:t>Druh paliva (zemný plyn, nafta, drevo, uhlie ...):</w:t>
      </w:r>
    </w:p>
    <w:p w:rsidR="005500C6" w:rsidRPr="00563F82" w:rsidRDefault="005500C6" w:rsidP="005500C6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563F82">
        <w:rPr>
          <w:color w:val="auto"/>
        </w:rPr>
        <w:t>Spotreba paliva (t/rok, m</w:t>
      </w:r>
      <w:r w:rsidRPr="00563F82">
        <w:rPr>
          <w:color w:val="auto"/>
          <w:vertAlign w:val="superscript"/>
        </w:rPr>
        <w:t>3</w:t>
      </w:r>
      <w:r w:rsidRPr="00563F82">
        <w:rPr>
          <w:color w:val="auto"/>
        </w:rPr>
        <w:t>/rok):</w:t>
      </w:r>
    </w:p>
    <w:p w:rsidR="005500C6" w:rsidRPr="00563F82" w:rsidRDefault="005500C6" w:rsidP="005500C6">
      <w:pPr>
        <w:pStyle w:val="Default"/>
        <w:spacing w:line="276" w:lineRule="auto"/>
        <w:ind w:left="360"/>
        <w:jc w:val="both"/>
        <w:rPr>
          <w:color w:val="auto"/>
        </w:rPr>
      </w:pPr>
    </w:p>
    <w:p w:rsidR="005500C6" w:rsidRPr="00563F82" w:rsidRDefault="005500C6" w:rsidP="005500C6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</w:rPr>
      </w:pPr>
      <w:r w:rsidRPr="00563F82">
        <w:rPr>
          <w:color w:val="auto"/>
        </w:rPr>
        <w:t>Prevádzkovateľ zariadenia ostatných technologických celkov nepatriacich do kategórie veľkých a stredných zdrojov (napr. lakovne, autoopravovne, stolárske dielne a spracovanie dreva, údenie mäsa a rýb, mlyny, pekárne, spracovanie obilia, iná výroba z ktorej vznikajú znečisťujúce látky a pod.) uvádza:</w:t>
      </w:r>
    </w:p>
    <w:p w:rsidR="005500C6" w:rsidRPr="00563F82" w:rsidRDefault="005500C6" w:rsidP="005500C6">
      <w:pPr>
        <w:pStyle w:val="Default"/>
        <w:spacing w:line="276" w:lineRule="auto"/>
        <w:ind w:left="283"/>
        <w:jc w:val="both"/>
        <w:rPr>
          <w:color w:val="auto"/>
        </w:rPr>
      </w:pPr>
      <w:r w:rsidRPr="00563F82">
        <w:rPr>
          <w:color w:val="auto"/>
        </w:rPr>
        <w:t>Kapacitu výroby (t/rok, ks/rok):</w:t>
      </w:r>
    </w:p>
    <w:p w:rsidR="005500C6" w:rsidRPr="00563F82" w:rsidRDefault="005500C6" w:rsidP="005500C6">
      <w:pPr>
        <w:pStyle w:val="Default"/>
        <w:spacing w:line="276" w:lineRule="auto"/>
        <w:ind w:left="283"/>
        <w:jc w:val="both"/>
        <w:rPr>
          <w:color w:val="auto"/>
        </w:rPr>
      </w:pPr>
      <w:r w:rsidRPr="00563F82">
        <w:rPr>
          <w:color w:val="auto"/>
        </w:rPr>
        <w:t>Spotreba základných surovín (t/rok):</w:t>
      </w:r>
    </w:p>
    <w:p w:rsidR="005500C6" w:rsidRPr="00563F82" w:rsidRDefault="005500C6" w:rsidP="005500C6">
      <w:pPr>
        <w:pStyle w:val="Default"/>
        <w:spacing w:line="276" w:lineRule="auto"/>
        <w:ind w:left="283"/>
        <w:jc w:val="both"/>
        <w:rPr>
          <w:color w:val="auto"/>
        </w:rPr>
      </w:pPr>
      <w:r w:rsidRPr="00563F82">
        <w:rPr>
          <w:color w:val="auto"/>
        </w:rPr>
        <w:t>Druh základných a vybraných znečisťujúcich látok (tuhé znečisťujúce látky, anorganické a organické plyny, pary):</w:t>
      </w:r>
    </w:p>
    <w:p w:rsidR="005500C6" w:rsidRPr="00563F82" w:rsidRDefault="005500C6" w:rsidP="005500C6">
      <w:pPr>
        <w:pStyle w:val="Default"/>
        <w:spacing w:line="276" w:lineRule="auto"/>
        <w:ind w:left="283"/>
        <w:jc w:val="both"/>
        <w:rPr>
          <w:color w:val="auto"/>
        </w:rPr>
      </w:pPr>
      <w:r w:rsidRPr="00563F82">
        <w:rPr>
          <w:color w:val="auto"/>
        </w:rPr>
        <w:t>Množstvo znečisťujúcich látok (t/rok):</w:t>
      </w:r>
    </w:p>
    <w:p w:rsidR="005500C6" w:rsidRPr="00563F82" w:rsidRDefault="005500C6" w:rsidP="005500C6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</w:rPr>
      </w:pPr>
      <w:r w:rsidRPr="00563F82">
        <w:rPr>
          <w:color w:val="auto"/>
        </w:rPr>
        <w:t>Prevádzkovateľ skládky palív, surovín, produktov a odpadov, plochy na ktorých sa vykonávajú práce, ktoré môžu spôsobovať znečisťovanie ovzdušia, stavby, zariadenia a iné činnosti znečisťujúce ovzdušie (napr. manipulácia s uhlím, sypkými materiálmi, ČOV, čerpacie stanice PHM s obratom do 100 m</w:t>
      </w:r>
      <w:r w:rsidRPr="00563F82">
        <w:rPr>
          <w:color w:val="auto"/>
          <w:vertAlign w:val="superscript"/>
        </w:rPr>
        <w:t>3</w:t>
      </w:r>
      <w:r w:rsidRPr="00563F82">
        <w:rPr>
          <w:color w:val="auto"/>
        </w:rPr>
        <w:t>, poľné a spevnené hnojiská, iné zariadenia a pod.) uvádza:</w:t>
      </w:r>
    </w:p>
    <w:p w:rsidR="005500C6" w:rsidRPr="00563F82" w:rsidRDefault="005500C6" w:rsidP="005500C6">
      <w:pPr>
        <w:pStyle w:val="Default"/>
        <w:spacing w:line="276" w:lineRule="auto"/>
        <w:ind w:left="283"/>
        <w:jc w:val="both"/>
        <w:rPr>
          <w:color w:val="auto"/>
        </w:rPr>
      </w:pPr>
      <w:r w:rsidRPr="00563F82">
        <w:rPr>
          <w:color w:val="auto"/>
        </w:rPr>
        <w:t xml:space="preserve">Druh vykonávanej činnosti: </w:t>
      </w:r>
    </w:p>
    <w:p w:rsidR="005500C6" w:rsidRPr="00563F82" w:rsidRDefault="005500C6" w:rsidP="005500C6">
      <w:pPr>
        <w:pStyle w:val="Default"/>
        <w:spacing w:line="276" w:lineRule="auto"/>
        <w:ind w:left="283"/>
        <w:jc w:val="both"/>
        <w:rPr>
          <w:color w:val="auto"/>
        </w:rPr>
      </w:pPr>
      <w:r w:rsidRPr="00563F82">
        <w:rPr>
          <w:color w:val="auto"/>
        </w:rPr>
        <w:t>Druh manipulovanej, skladovanej látky:</w:t>
      </w:r>
    </w:p>
    <w:p w:rsidR="005500C6" w:rsidRPr="00563F82" w:rsidRDefault="005500C6" w:rsidP="005500C6">
      <w:pPr>
        <w:pStyle w:val="Default"/>
        <w:spacing w:line="276" w:lineRule="auto"/>
        <w:ind w:left="283"/>
        <w:jc w:val="both"/>
        <w:rPr>
          <w:color w:val="auto"/>
        </w:rPr>
      </w:pPr>
      <w:r w:rsidRPr="00563F82">
        <w:rPr>
          <w:color w:val="auto"/>
        </w:rPr>
        <w:lastRenderedPageBreak/>
        <w:t>Množstvo manipulovanej a skladovanej látky (t/rok):</w:t>
      </w:r>
    </w:p>
    <w:p w:rsidR="005500C6" w:rsidRPr="00563F82" w:rsidRDefault="005500C6" w:rsidP="005500C6">
      <w:pPr>
        <w:pStyle w:val="Default"/>
        <w:spacing w:line="276" w:lineRule="auto"/>
        <w:ind w:left="283"/>
        <w:jc w:val="both"/>
        <w:rPr>
          <w:color w:val="auto"/>
        </w:rPr>
      </w:pPr>
      <w:r w:rsidRPr="00563F82">
        <w:rPr>
          <w:color w:val="auto"/>
        </w:rPr>
        <w:t>Veľkosť manipulačnej plochy v m</w:t>
      </w:r>
      <w:r w:rsidRPr="00563F82">
        <w:rPr>
          <w:color w:val="auto"/>
          <w:vertAlign w:val="superscript"/>
        </w:rPr>
        <w:t>2</w:t>
      </w:r>
      <w:r w:rsidRPr="00563F82">
        <w:rPr>
          <w:color w:val="auto"/>
        </w:rPr>
        <w:t xml:space="preserve">: </w:t>
      </w:r>
    </w:p>
    <w:p w:rsidR="005500C6" w:rsidRPr="00563F82" w:rsidRDefault="005500C6" w:rsidP="005500C6">
      <w:pPr>
        <w:pStyle w:val="Default"/>
        <w:spacing w:line="276" w:lineRule="auto"/>
        <w:ind w:left="283"/>
        <w:jc w:val="both"/>
        <w:rPr>
          <w:color w:val="auto"/>
        </w:rPr>
      </w:pPr>
    </w:p>
    <w:p w:rsidR="005500C6" w:rsidRPr="00563F82" w:rsidRDefault="005500C6" w:rsidP="005500C6">
      <w:pPr>
        <w:pStyle w:val="Default"/>
        <w:spacing w:line="276" w:lineRule="auto"/>
        <w:ind w:left="283"/>
        <w:jc w:val="both"/>
        <w:rPr>
          <w:color w:val="auto"/>
        </w:rPr>
      </w:pPr>
      <w:r w:rsidRPr="00563F82">
        <w:rPr>
          <w:color w:val="auto"/>
        </w:rPr>
        <w:t>Oznámenie vyhotovil:</w:t>
      </w:r>
    </w:p>
    <w:p w:rsidR="005500C6" w:rsidRPr="00563F82" w:rsidRDefault="005500C6" w:rsidP="005500C6">
      <w:pPr>
        <w:pStyle w:val="Default"/>
        <w:spacing w:line="276" w:lineRule="auto"/>
        <w:ind w:firstLine="283"/>
        <w:jc w:val="both"/>
        <w:rPr>
          <w:color w:val="auto"/>
        </w:rPr>
      </w:pPr>
      <w:r w:rsidRPr="00563F82">
        <w:rPr>
          <w:color w:val="auto"/>
        </w:rPr>
        <w:t xml:space="preserve">Telefón:      </w:t>
      </w:r>
    </w:p>
    <w:p w:rsidR="005500C6" w:rsidRPr="00563F82" w:rsidRDefault="005500C6" w:rsidP="005500C6">
      <w:pPr>
        <w:pStyle w:val="Default"/>
        <w:spacing w:line="276" w:lineRule="auto"/>
        <w:ind w:left="360"/>
        <w:jc w:val="both"/>
        <w:rPr>
          <w:color w:val="auto"/>
        </w:rPr>
      </w:pPr>
      <w:r w:rsidRPr="00563F82">
        <w:rPr>
          <w:color w:val="auto"/>
        </w:rPr>
        <w:t xml:space="preserve">                                                                                                        pečiatka, podpis</w:t>
      </w:r>
    </w:p>
    <w:p w:rsidR="005500C6" w:rsidRPr="00563F82" w:rsidRDefault="005500C6" w:rsidP="005500C6">
      <w:pPr>
        <w:pStyle w:val="Default"/>
        <w:spacing w:line="276" w:lineRule="auto"/>
        <w:ind w:left="360"/>
        <w:jc w:val="both"/>
        <w:rPr>
          <w:color w:val="auto"/>
        </w:rPr>
      </w:pPr>
      <w:r w:rsidRPr="00563F82">
        <w:rPr>
          <w:color w:val="auto"/>
        </w:rPr>
        <w:t>V......................................,  dňa .................................</w:t>
      </w:r>
    </w:p>
    <w:p w:rsidR="005500C6" w:rsidRDefault="005500C6" w:rsidP="005500C6">
      <w:pPr>
        <w:pStyle w:val="Default"/>
        <w:spacing w:line="276" w:lineRule="auto"/>
        <w:ind w:left="360"/>
        <w:jc w:val="both"/>
        <w:rPr>
          <w:color w:val="auto"/>
        </w:rPr>
      </w:pPr>
    </w:p>
    <w:p w:rsidR="005500C6" w:rsidRDefault="005500C6" w:rsidP="005500C6">
      <w:pPr>
        <w:pStyle w:val="Default"/>
        <w:spacing w:line="276" w:lineRule="auto"/>
        <w:ind w:left="360"/>
        <w:jc w:val="both"/>
        <w:rPr>
          <w:color w:val="auto"/>
        </w:rPr>
      </w:pPr>
    </w:p>
    <w:p w:rsidR="005500C6" w:rsidRDefault="005500C6" w:rsidP="005500C6">
      <w:pPr>
        <w:pStyle w:val="Default"/>
        <w:spacing w:line="276" w:lineRule="auto"/>
        <w:ind w:left="360"/>
        <w:jc w:val="both"/>
        <w:rPr>
          <w:color w:val="auto"/>
        </w:rPr>
      </w:pPr>
    </w:p>
    <w:p w:rsidR="005500C6" w:rsidRDefault="005500C6" w:rsidP="005500C6">
      <w:pPr>
        <w:pStyle w:val="Default"/>
        <w:spacing w:line="276" w:lineRule="auto"/>
        <w:ind w:left="360"/>
        <w:jc w:val="both"/>
        <w:rPr>
          <w:color w:val="auto"/>
        </w:rPr>
      </w:pPr>
    </w:p>
    <w:p w:rsidR="005500C6" w:rsidRDefault="005500C6" w:rsidP="005500C6">
      <w:pPr>
        <w:pStyle w:val="Default"/>
        <w:spacing w:line="276" w:lineRule="auto"/>
        <w:ind w:left="360"/>
        <w:jc w:val="both"/>
        <w:rPr>
          <w:color w:val="auto"/>
        </w:rPr>
      </w:pPr>
    </w:p>
    <w:p w:rsidR="005500C6" w:rsidRDefault="005500C6" w:rsidP="005500C6">
      <w:pPr>
        <w:pStyle w:val="Default"/>
        <w:spacing w:line="276" w:lineRule="auto"/>
        <w:ind w:left="360"/>
        <w:jc w:val="both"/>
        <w:rPr>
          <w:color w:val="auto"/>
        </w:rPr>
      </w:pPr>
    </w:p>
    <w:p w:rsidR="005A5CAA" w:rsidRDefault="005A5CAA"/>
    <w:sectPr w:rsidR="005A5CAA" w:rsidSect="001E1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6128D"/>
    <w:multiLevelType w:val="singleLevel"/>
    <w:tmpl w:val="1BA86F4E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">
    <w:nsid w:val="58644844"/>
    <w:multiLevelType w:val="singleLevel"/>
    <w:tmpl w:val="5E00B482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2">
    <w:nsid w:val="5988744B"/>
    <w:multiLevelType w:val="singleLevel"/>
    <w:tmpl w:val="631EF236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6"/>
        <w:u w:val="none"/>
        <w:effect w:val="none"/>
      </w:rPr>
    </w:lvl>
  </w:abstractNum>
  <w:abstractNum w:abstractNumId="3">
    <w:nsid w:val="67B30E4B"/>
    <w:multiLevelType w:val="singleLevel"/>
    <w:tmpl w:val="14A086E2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6"/>
        <w:u w:val="none"/>
        <w:effect w:val="none"/>
      </w:rPr>
    </w:lvl>
  </w:abstractNum>
  <w:abstractNum w:abstractNumId="4">
    <w:nsid w:val="784B3418"/>
    <w:multiLevelType w:val="singleLevel"/>
    <w:tmpl w:val="95709856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2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500C6"/>
    <w:rsid w:val="001E17DF"/>
    <w:rsid w:val="005500C6"/>
    <w:rsid w:val="00563F82"/>
    <w:rsid w:val="005A5CAA"/>
    <w:rsid w:val="00C74B10"/>
    <w:rsid w:val="00E74900"/>
    <w:rsid w:val="00FD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17DF"/>
    <w:rPr>
      <w:rFonts w:cstheme="min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50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Siska</cp:lastModifiedBy>
  <cp:revision>2</cp:revision>
  <cp:lastPrinted>2018-03-20T10:31:00Z</cp:lastPrinted>
  <dcterms:created xsi:type="dcterms:W3CDTF">2024-07-30T12:11:00Z</dcterms:created>
  <dcterms:modified xsi:type="dcterms:W3CDTF">2024-07-30T12:11:00Z</dcterms:modified>
</cp:coreProperties>
</file>