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3F4" w:rsidRDefault="005D47C5">
      <w:pPr>
        <w:spacing w:after="0" w:line="240" w:lineRule="auto"/>
        <w:jc w:val="center"/>
        <w:rPr>
          <w:rFonts w:ascii="Times New Roman" w:hAnsi="Times New Roman"/>
          <w:color w:val="000000"/>
        </w:rPr>
      </w:pPr>
      <w:r>
        <w:rPr>
          <w:rFonts w:ascii="Times New Roman" w:hAnsi="Times New Roman"/>
          <w:color w:val="000000"/>
        </w:rPr>
        <w:t>....................................................................................................................................................................</w:t>
      </w:r>
    </w:p>
    <w:p w:rsidR="003C13F4" w:rsidRDefault="005D47C5">
      <w:pPr>
        <w:spacing w:after="0" w:line="240" w:lineRule="auto"/>
        <w:jc w:val="center"/>
        <w:rPr>
          <w:rFonts w:ascii="Times New Roman" w:hAnsi="Times New Roman"/>
          <w:b/>
          <w:color w:val="000000"/>
        </w:rPr>
      </w:pPr>
      <w:r>
        <w:rPr>
          <w:rFonts w:ascii="Times New Roman" w:hAnsi="Times New Roman"/>
          <w:b/>
          <w:color w:val="000000"/>
        </w:rPr>
        <w:t>Žiadateľ (meno, názov, adresa trvalého pobytu)</w:t>
      </w:r>
    </w:p>
    <w:p w:rsidR="003C13F4" w:rsidRDefault="003C13F4">
      <w:pPr>
        <w:spacing w:after="0" w:line="240" w:lineRule="auto"/>
        <w:jc w:val="center"/>
        <w:rPr>
          <w:rFonts w:ascii="Times New Roman" w:hAnsi="Times New Roman"/>
          <w:b/>
          <w:color w:val="000000"/>
        </w:rPr>
      </w:pPr>
    </w:p>
    <w:p w:rsidR="003C13F4" w:rsidRDefault="005D47C5">
      <w:pPr>
        <w:jc w:val="center"/>
        <w:rPr>
          <w:rFonts w:ascii="Times New Roman" w:hAnsi="Times New Roman"/>
          <w:color w:val="000000"/>
        </w:rPr>
      </w:pPr>
      <w:r>
        <w:rPr>
          <w:rFonts w:ascii="Times New Roman" w:hAnsi="Times New Roman"/>
          <w:color w:val="000000"/>
        </w:rPr>
        <w:t>kontaktné údaje: email:..................................................... tel. číslo:..................................</w:t>
      </w:r>
    </w:p>
    <w:p w:rsidR="003C13F4" w:rsidRDefault="003C13F4">
      <w:pPr>
        <w:pStyle w:val="Bezriadkovania"/>
      </w:pPr>
    </w:p>
    <w:p w:rsidR="003C13F4" w:rsidRDefault="005D47C5">
      <w:pPr>
        <w:pStyle w:val="Bezriadkovania"/>
        <w:rPr>
          <w:rFonts w:ascii="Times New Roman" w:hAnsi="Times New Roman"/>
        </w:rPr>
      </w:pPr>
      <w:r>
        <w:t xml:space="preserve">           </w:t>
      </w:r>
      <w:r>
        <w:tab/>
      </w:r>
      <w:r>
        <w:tab/>
      </w:r>
      <w:r>
        <w:tab/>
      </w:r>
      <w:r>
        <w:tab/>
      </w:r>
      <w:r>
        <w:tab/>
      </w:r>
      <w:r>
        <w:tab/>
      </w:r>
      <w:r>
        <w:tab/>
      </w:r>
      <w:r>
        <w:tab/>
        <w:t xml:space="preserve">            </w:t>
      </w:r>
      <w:r>
        <w:rPr>
          <w:rFonts w:ascii="Times New Roman" w:hAnsi="Times New Roman"/>
        </w:rPr>
        <w:t>Mestský úrad</w:t>
      </w:r>
    </w:p>
    <w:p w:rsidR="003C13F4" w:rsidRDefault="005D47C5">
      <w:pPr>
        <w:pStyle w:val="Bezriadkovania"/>
        <w:rPr>
          <w:rFonts w:ascii="Times New Roman" w:hAnsi="Times New Roman"/>
        </w:rPr>
      </w:pPr>
      <w:r>
        <w:rPr>
          <w:rFonts w:ascii="Times New Roman" w:hAnsi="Times New Roman"/>
        </w:rPr>
        <w:t xml:space="preserve">                                                                                                                  Radničné námestie 1</w:t>
      </w:r>
    </w:p>
    <w:p w:rsidR="003C13F4" w:rsidRPr="00A25F70" w:rsidRDefault="005D47C5" w:rsidP="00A25F70">
      <w:pPr>
        <w:pStyle w:val="Bezriadkovania"/>
        <w:rPr>
          <w:rFonts w:ascii="Times New Roman" w:hAnsi="Times New Roman"/>
        </w:rPr>
      </w:pPr>
      <w:r>
        <w:rPr>
          <w:rFonts w:ascii="Times New Roman" w:hAnsi="Times New Roman"/>
        </w:rPr>
        <w:t xml:space="preserve">                                                                                                                  969 24  Banská Štiavnica</w:t>
      </w:r>
    </w:p>
    <w:p w:rsidR="003C13F4" w:rsidRDefault="005D47C5">
      <w:pPr>
        <w:spacing w:after="0" w:line="240" w:lineRule="auto"/>
        <w:jc w:val="both"/>
        <w:rPr>
          <w:rFonts w:ascii="Times New Roman" w:hAnsi="Times New Roman"/>
          <w:color w:val="000000"/>
        </w:rPr>
      </w:pPr>
      <w:r>
        <w:rPr>
          <w:rFonts w:ascii="Times New Roman" w:hAnsi="Times New Roman"/>
          <w:color w:val="000000"/>
        </w:rPr>
        <w:t xml:space="preserve"> </w:t>
      </w:r>
    </w:p>
    <w:p w:rsidR="003C13F4" w:rsidRDefault="005D47C5">
      <w:pPr>
        <w:spacing w:after="0" w:line="240" w:lineRule="auto"/>
        <w:jc w:val="both"/>
        <w:rPr>
          <w:rFonts w:ascii="Times New Roman" w:hAnsi="Times New Roman"/>
          <w:b/>
          <w:color w:val="000000"/>
        </w:rPr>
      </w:pPr>
      <w:r>
        <w:rPr>
          <w:rFonts w:ascii="Times New Roman" w:hAnsi="Times New Roman"/>
          <w:b/>
          <w:color w:val="000000"/>
        </w:rPr>
        <w:t>Vec:  Žiadosť o vydanie Rezidentskej parkovacej karty (RPK)</w:t>
      </w:r>
    </w:p>
    <w:p w:rsidR="003C13F4" w:rsidRDefault="005D47C5">
      <w:pPr>
        <w:spacing w:after="0" w:line="240" w:lineRule="auto"/>
        <w:jc w:val="both"/>
        <w:rPr>
          <w:rFonts w:ascii="Times New Roman" w:hAnsi="Times New Roman"/>
          <w:color w:val="000000"/>
        </w:rPr>
      </w:pPr>
      <w:r>
        <w:rPr>
          <w:rFonts w:ascii="Times New Roman" w:hAnsi="Times New Roman"/>
          <w:color w:val="000000"/>
        </w:rPr>
        <w:t xml:space="preserve"> </w:t>
      </w:r>
    </w:p>
    <w:p w:rsidR="003C13F4" w:rsidRDefault="003C13F4">
      <w:pPr>
        <w:spacing w:after="0" w:line="240" w:lineRule="auto"/>
        <w:jc w:val="both"/>
        <w:rPr>
          <w:rFonts w:ascii="Times New Roman" w:hAnsi="Times New Roman"/>
          <w:color w:val="000000"/>
        </w:rPr>
      </w:pPr>
    </w:p>
    <w:p w:rsidR="003C13F4" w:rsidRDefault="005D47C5">
      <w:pPr>
        <w:spacing w:after="0" w:line="360" w:lineRule="auto"/>
        <w:jc w:val="both"/>
        <w:rPr>
          <w:rFonts w:ascii="Times New Roman" w:hAnsi="Times New Roman"/>
          <w:color w:val="000000"/>
        </w:rPr>
      </w:pPr>
      <w:r>
        <w:rPr>
          <w:rFonts w:ascii="Times New Roman" w:hAnsi="Times New Roman"/>
          <w:color w:val="000000"/>
        </w:rPr>
        <w:t xml:space="preserve">V zmysle § 13 VZN č. 1/2020 </w:t>
      </w:r>
      <w:r>
        <w:rPr>
          <w:rFonts w:ascii="Times New Roman" w:hAnsi="Times New Roman"/>
        </w:rPr>
        <w:t>o dočasnom parkovaní motorových vozidiel na vymedzených úsekoch miestnych komunikácií na území mesta Banská Štiavnica</w:t>
      </w:r>
      <w:r>
        <w:t xml:space="preserve"> </w:t>
      </w:r>
      <w:r>
        <w:rPr>
          <w:rFonts w:ascii="Times New Roman" w:hAnsi="Times New Roman"/>
          <w:color w:val="000000"/>
        </w:rPr>
        <w:t>Vás žiadam o vydanie RPK pre vozidlo s evidenčným číslom (EČV): ...........................</w:t>
      </w:r>
    </w:p>
    <w:p w:rsidR="003C13F4" w:rsidRDefault="003C13F4">
      <w:pPr>
        <w:spacing w:after="0" w:line="240" w:lineRule="auto"/>
        <w:jc w:val="both"/>
        <w:rPr>
          <w:rFonts w:ascii="Times New Roman" w:hAnsi="Times New Roman"/>
          <w:color w:val="000000"/>
        </w:rPr>
      </w:pPr>
    </w:p>
    <w:p w:rsidR="003C13F4" w:rsidRDefault="005D47C5">
      <w:pPr>
        <w:rPr>
          <w:rFonts w:ascii="Times New Roman" w:hAnsi="Times New Roman"/>
          <w:color w:val="000000"/>
        </w:rPr>
      </w:pPr>
      <w:r>
        <w:rPr>
          <w:rFonts w:ascii="Times New Roman" w:hAnsi="Times New Roman"/>
          <w:color w:val="000000"/>
        </w:rPr>
        <w:t>Druhé EČV, ktoré bude uvedené na vydanej RPK : .............................</w:t>
      </w:r>
    </w:p>
    <w:p w:rsidR="003C13F4" w:rsidRDefault="003C13F4">
      <w:pPr>
        <w:spacing w:after="0" w:line="240" w:lineRule="auto"/>
        <w:jc w:val="both"/>
        <w:rPr>
          <w:rFonts w:ascii="Times New Roman" w:hAnsi="Times New Roman"/>
          <w:color w:val="000000"/>
          <w:sz w:val="24"/>
          <w:szCs w:val="24"/>
        </w:rPr>
      </w:pPr>
    </w:p>
    <w:p w:rsidR="003C13F4" w:rsidRDefault="005D47C5">
      <w:pPr>
        <w:spacing w:after="0" w:line="240" w:lineRule="auto"/>
        <w:jc w:val="both"/>
        <w:rPr>
          <w:rFonts w:ascii="Times New Roman" w:hAnsi="Times New Roman"/>
          <w:color w:val="000000"/>
        </w:rPr>
      </w:pPr>
      <w:r>
        <w:rPr>
          <w:rFonts w:ascii="Times New Roman" w:hAnsi="Times New Roman"/>
          <w:color w:val="000000"/>
        </w:rPr>
        <w:t>V Banskej Štiavnici dňa: ..................................</w:t>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 </w:t>
      </w:r>
    </w:p>
    <w:p w:rsidR="003C13F4" w:rsidRDefault="003C13F4">
      <w:pPr>
        <w:spacing w:after="0" w:line="240" w:lineRule="auto"/>
        <w:jc w:val="both"/>
        <w:rPr>
          <w:rFonts w:ascii="Times New Roman" w:hAnsi="Times New Roman"/>
          <w:color w:val="000000"/>
        </w:rPr>
      </w:pPr>
    </w:p>
    <w:p w:rsidR="003C13F4" w:rsidRDefault="005D47C5">
      <w:pPr>
        <w:spacing w:after="0" w:line="240" w:lineRule="auto"/>
        <w:jc w:val="both"/>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Podpis žiadateľa </w:t>
      </w:r>
    </w:p>
    <w:p w:rsidR="003C13F4" w:rsidRDefault="003C13F4">
      <w:pPr>
        <w:spacing w:after="0" w:line="240" w:lineRule="auto"/>
        <w:jc w:val="both"/>
        <w:rPr>
          <w:rFonts w:ascii="Times New Roman" w:hAnsi="Times New Roman"/>
          <w:color w:val="000000"/>
        </w:rPr>
      </w:pPr>
    </w:p>
    <w:p w:rsidR="003C13F4" w:rsidRDefault="005D47C5">
      <w:pPr>
        <w:spacing w:after="0" w:line="240" w:lineRule="auto"/>
        <w:jc w:val="both"/>
        <w:rPr>
          <w:rFonts w:ascii="Times New Roman" w:hAnsi="Times New Roman"/>
          <w:b/>
          <w:color w:val="000000"/>
          <w:sz w:val="20"/>
          <w:szCs w:val="20"/>
        </w:rPr>
      </w:pPr>
      <w:r>
        <w:rPr>
          <w:rFonts w:ascii="Times New Roman" w:hAnsi="Times New Roman"/>
          <w:b/>
          <w:color w:val="000000"/>
          <w:sz w:val="20"/>
          <w:szCs w:val="20"/>
        </w:rPr>
        <w:t xml:space="preserve">Nárok na RPK vzniká fyzickej osobe, ktorá </w:t>
      </w:r>
    </w:p>
    <w:p w:rsidR="003C13F4" w:rsidRDefault="003C13F4">
      <w:pPr>
        <w:spacing w:after="0" w:line="240" w:lineRule="auto"/>
        <w:jc w:val="both"/>
        <w:rPr>
          <w:rFonts w:ascii="Times New Roman" w:hAnsi="Times New Roman"/>
          <w:b/>
          <w:color w:val="000000"/>
          <w:sz w:val="20"/>
          <w:szCs w:val="20"/>
        </w:rPr>
      </w:pPr>
    </w:p>
    <w:p w:rsidR="003C13F4" w:rsidRDefault="005D47C5">
      <w:pPr>
        <w:spacing w:after="0" w:line="240" w:lineRule="auto"/>
        <w:jc w:val="both"/>
        <w:rPr>
          <w:rFonts w:ascii="Times New Roman" w:hAnsi="Times New Roman"/>
          <w:b/>
          <w:color w:val="000000"/>
          <w:sz w:val="20"/>
          <w:szCs w:val="20"/>
        </w:rPr>
      </w:pPr>
      <w:r>
        <w:rPr>
          <w:rFonts w:ascii="Times New Roman" w:hAnsi="Times New Roman"/>
          <w:b/>
          <w:color w:val="000000"/>
          <w:sz w:val="20"/>
          <w:szCs w:val="20"/>
        </w:rPr>
        <w:t>a) má trvalý pobyt na jednej z nasledovných ulíc:</w:t>
      </w:r>
      <w:r>
        <w:rPr>
          <w:rStyle w:val="FontStyle31"/>
          <w:lang w:eastAsia="sk-SK"/>
        </w:rPr>
        <w:t xml:space="preserve"> Antona Pécha, Starozámocká, Námestie sv. Trojice, Horná ružová, Malá okružná, Dolná ružová, Botanická, Novozámocká - parkovisko pod Novým zámkom, Novozámocká, Strieborná, Andreja Kmeťa, Radničné námestie, Ing. Štefana Višňovského, Jána Palárika, Samuela Mikovíniho, Viery Václavekovej, Farská, Staromestská, Pod Červenou studňou, Daniela Licharda, Jána Bottu, Katova, Vodárenská, Úvozná, Dolná Resla, Jaroslava Augustu, Martina Kukučína, Horná Resla, Akademická, Jána Hollého, Kammerhofská, A. Sládkoviča</w:t>
      </w:r>
    </w:p>
    <w:p w:rsidR="003C13F4" w:rsidRDefault="005D47C5">
      <w:pPr>
        <w:spacing w:after="0" w:line="240" w:lineRule="auto"/>
        <w:jc w:val="both"/>
        <w:rPr>
          <w:rFonts w:ascii="Times New Roman" w:hAnsi="Times New Roman"/>
          <w:b/>
          <w:color w:val="000000"/>
          <w:sz w:val="20"/>
          <w:szCs w:val="20"/>
        </w:rPr>
      </w:pPr>
      <w:r>
        <w:rPr>
          <w:rFonts w:ascii="Times New Roman" w:hAnsi="Times New Roman"/>
          <w:b/>
          <w:color w:val="000000"/>
          <w:sz w:val="20"/>
          <w:szCs w:val="20"/>
        </w:rPr>
        <w:t xml:space="preserve">b) má trvalý pobyt v Banskej Štiavnici a na jednej z vyššie uvedených ulíc dlhodobo býva </w:t>
      </w:r>
    </w:p>
    <w:p w:rsidR="003C13F4" w:rsidRDefault="003C13F4">
      <w:pPr>
        <w:spacing w:after="0" w:line="240" w:lineRule="auto"/>
        <w:jc w:val="both"/>
        <w:rPr>
          <w:rFonts w:ascii="Times New Roman" w:hAnsi="Times New Roman"/>
          <w:b/>
          <w:color w:val="000000"/>
          <w:sz w:val="20"/>
          <w:szCs w:val="20"/>
        </w:rPr>
      </w:pPr>
    </w:p>
    <w:p w:rsidR="003C13F4" w:rsidRDefault="005D47C5">
      <w:pPr>
        <w:spacing w:after="0" w:line="240" w:lineRule="auto"/>
        <w:jc w:val="both"/>
        <w:rPr>
          <w:rFonts w:ascii="Times New Roman" w:hAnsi="Times New Roman"/>
          <w:b/>
          <w:color w:val="000000"/>
          <w:sz w:val="20"/>
          <w:szCs w:val="20"/>
        </w:rPr>
      </w:pPr>
      <w:r>
        <w:rPr>
          <w:rFonts w:ascii="Times New Roman" w:hAnsi="Times New Roman"/>
          <w:b/>
          <w:color w:val="000000"/>
          <w:sz w:val="20"/>
          <w:szCs w:val="20"/>
        </w:rPr>
        <w:t xml:space="preserve">a zároveň je </w:t>
      </w:r>
      <w:r>
        <w:rPr>
          <w:rFonts w:ascii="Times New Roman" w:hAnsi="Times New Roman"/>
          <w:b/>
          <w:sz w:val="20"/>
          <w:szCs w:val="20"/>
        </w:rPr>
        <w:t>ako vlastník vozidla alebo oprávnený držiteľ vozidla zapísaná v osvedčení o evidencii vozidla, alebo je splnomocnený užívateľ motorového vozidla</w:t>
      </w:r>
    </w:p>
    <w:p w:rsidR="003C13F4" w:rsidRDefault="003C13F4">
      <w:pPr>
        <w:spacing w:after="0" w:line="240" w:lineRule="auto"/>
        <w:jc w:val="both"/>
        <w:rPr>
          <w:rFonts w:ascii="Times New Roman" w:hAnsi="Times New Roman"/>
          <w:b/>
          <w:color w:val="000000"/>
          <w:sz w:val="20"/>
          <w:szCs w:val="20"/>
        </w:rPr>
      </w:pPr>
    </w:p>
    <w:p w:rsidR="003C13F4" w:rsidRDefault="005D47C5">
      <w:pPr>
        <w:spacing w:after="0" w:line="240" w:lineRule="auto"/>
        <w:jc w:val="both"/>
        <w:rPr>
          <w:rFonts w:ascii="Times New Roman" w:hAnsi="Times New Roman"/>
          <w:b/>
          <w:color w:val="000000"/>
          <w:sz w:val="20"/>
          <w:szCs w:val="20"/>
        </w:rPr>
      </w:pPr>
      <w:r>
        <w:rPr>
          <w:rFonts w:ascii="Times New Roman" w:hAnsi="Times New Roman"/>
          <w:b/>
          <w:color w:val="000000"/>
          <w:sz w:val="20"/>
          <w:szCs w:val="20"/>
        </w:rPr>
        <w:t xml:space="preserve">Žiadateľ priloží nasledovné kópie aktuálne platných dokladov: </w:t>
      </w:r>
    </w:p>
    <w:p w:rsidR="003C13F4" w:rsidRPr="003E076D" w:rsidRDefault="005D47C5" w:rsidP="003E076D">
      <w:pPr>
        <w:spacing w:after="0" w:line="240" w:lineRule="auto"/>
        <w:jc w:val="both"/>
        <w:rPr>
          <w:rFonts w:ascii="Times New Roman" w:hAnsi="Times New Roman"/>
          <w:color w:val="000000"/>
          <w:sz w:val="20"/>
          <w:szCs w:val="20"/>
        </w:rPr>
      </w:pPr>
      <w:r>
        <w:rPr>
          <w:rFonts w:ascii="Times New Roman" w:hAnsi="Times New Roman"/>
          <w:b/>
          <w:color w:val="000000"/>
          <w:sz w:val="20"/>
          <w:szCs w:val="20"/>
        </w:rPr>
        <w:t>a)</w:t>
      </w:r>
      <w:r w:rsidR="003E076D">
        <w:rPr>
          <w:rFonts w:ascii="Times New Roman" w:hAnsi="Times New Roman"/>
          <w:color w:val="000000"/>
          <w:sz w:val="20"/>
          <w:szCs w:val="20"/>
        </w:rPr>
        <w:t xml:space="preserve">           </w:t>
      </w:r>
      <w:r>
        <w:rPr>
          <w:rFonts w:ascii="Times New Roman" w:hAnsi="Times New Roman"/>
          <w:b/>
          <w:color w:val="000000"/>
          <w:sz w:val="20"/>
          <w:szCs w:val="20"/>
        </w:rPr>
        <w:t>-</w:t>
      </w:r>
      <w:r>
        <w:rPr>
          <w:rFonts w:ascii="Times New Roman" w:hAnsi="Times New Roman"/>
          <w:color w:val="000000"/>
          <w:sz w:val="20"/>
          <w:szCs w:val="20"/>
        </w:rPr>
        <w:t xml:space="preserve"> </w:t>
      </w:r>
      <w:r w:rsidR="003E076D">
        <w:rPr>
          <w:rFonts w:ascii="Times New Roman" w:hAnsi="Times New Roman"/>
          <w:color w:val="000000"/>
          <w:sz w:val="20"/>
          <w:szCs w:val="20"/>
        </w:rPr>
        <w:t xml:space="preserve">kópia </w:t>
      </w:r>
      <w:r>
        <w:rPr>
          <w:rFonts w:ascii="Times New Roman" w:hAnsi="Times New Roman"/>
          <w:sz w:val="20"/>
          <w:szCs w:val="20"/>
        </w:rPr>
        <w:t>technick</w:t>
      </w:r>
      <w:r w:rsidR="003E076D">
        <w:rPr>
          <w:rFonts w:ascii="Times New Roman" w:hAnsi="Times New Roman"/>
          <w:sz w:val="20"/>
          <w:szCs w:val="20"/>
        </w:rPr>
        <w:t>ého</w:t>
      </w:r>
      <w:r>
        <w:rPr>
          <w:rFonts w:ascii="Times New Roman" w:hAnsi="Times New Roman"/>
          <w:sz w:val="20"/>
          <w:szCs w:val="20"/>
        </w:rPr>
        <w:t xml:space="preserve"> preukaz</w:t>
      </w:r>
      <w:r w:rsidR="003E076D">
        <w:rPr>
          <w:rFonts w:ascii="Times New Roman" w:hAnsi="Times New Roman"/>
          <w:sz w:val="20"/>
          <w:szCs w:val="20"/>
        </w:rPr>
        <w:t>u</w:t>
      </w:r>
      <w:r>
        <w:rPr>
          <w:rFonts w:ascii="Times New Roman" w:hAnsi="Times New Roman"/>
          <w:sz w:val="20"/>
          <w:szCs w:val="20"/>
        </w:rPr>
        <w:t xml:space="preserve"> vozidla alebo </w:t>
      </w:r>
      <w:r w:rsidR="003E076D">
        <w:rPr>
          <w:rFonts w:ascii="Times New Roman" w:hAnsi="Times New Roman"/>
          <w:sz w:val="20"/>
          <w:szCs w:val="20"/>
        </w:rPr>
        <w:t xml:space="preserve">kópia </w:t>
      </w:r>
      <w:r>
        <w:rPr>
          <w:rFonts w:ascii="Times New Roman" w:hAnsi="Times New Roman"/>
          <w:sz w:val="20"/>
          <w:szCs w:val="20"/>
        </w:rPr>
        <w:t>osvedčeni</w:t>
      </w:r>
      <w:r w:rsidR="003E076D">
        <w:rPr>
          <w:rFonts w:ascii="Times New Roman" w:hAnsi="Times New Roman"/>
          <w:sz w:val="20"/>
          <w:szCs w:val="20"/>
        </w:rPr>
        <w:t>a</w:t>
      </w:r>
      <w:r>
        <w:rPr>
          <w:rFonts w:ascii="Times New Roman" w:hAnsi="Times New Roman"/>
          <w:sz w:val="20"/>
          <w:szCs w:val="20"/>
        </w:rPr>
        <w:t xml:space="preserve"> o evidencii vozidla časť II., na ktoré má byť RPK vydaná </w:t>
      </w:r>
    </w:p>
    <w:p w:rsidR="003E076D" w:rsidRPr="003E076D" w:rsidRDefault="005D47C5">
      <w:pPr>
        <w:spacing w:after="0" w:line="240" w:lineRule="auto"/>
        <w:jc w:val="both"/>
        <w:rPr>
          <w:rFonts w:ascii="Times New Roman" w:hAnsi="Times New Roman"/>
          <w:bCs/>
          <w:color w:val="000000"/>
          <w:sz w:val="20"/>
          <w:szCs w:val="20"/>
        </w:rPr>
      </w:pPr>
      <w:r>
        <w:rPr>
          <w:rFonts w:ascii="Times New Roman" w:hAnsi="Times New Roman"/>
          <w:b/>
          <w:color w:val="000000"/>
          <w:sz w:val="20"/>
          <w:szCs w:val="20"/>
        </w:rPr>
        <w:t xml:space="preserve">b) </w:t>
      </w:r>
      <w:r w:rsidR="003E076D">
        <w:rPr>
          <w:rFonts w:ascii="Times New Roman" w:hAnsi="Times New Roman"/>
          <w:color w:val="000000"/>
          <w:sz w:val="20"/>
          <w:szCs w:val="20"/>
        </w:rPr>
        <w:t xml:space="preserve">          </w:t>
      </w:r>
      <w:r>
        <w:rPr>
          <w:rFonts w:ascii="Times New Roman" w:hAnsi="Times New Roman"/>
          <w:color w:val="000000"/>
          <w:sz w:val="20"/>
          <w:szCs w:val="20"/>
        </w:rPr>
        <w:t xml:space="preserve">- </w:t>
      </w:r>
      <w:r>
        <w:rPr>
          <w:rFonts w:ascii="Times New Roman" w:hAnsi="Times New Roman"/>
          <w:bCs/>
          <w:color w:val="000000"/>
          <w:sz w:val="20"/>
          <w:szCs w:val="20"/>
        </w:rPr>
        <w:t>nájomná zmluva alebo list vlastníctva</w:t>
      </w:r>
    </w:p>
    <w:p w:rsidR="003C13F4" w:rsidRDefault="005D47C5" w:rsidP="00A25F70">
      <w:pPr>
        <w:spacing w:after="0" w:line="240" w:lineRule="auto"/>
        <w:ind w:left="705"/>
        <w:jc w:val="both"/>
        <w:rPr>
          <w:rFonts w:ascii="Times New Roman" w:hAnsi="Times New Roman"/>
          <w:sz w:val="20"/>
          <w:szCs w:val="20"/>
        </w:rPr>
      </w:pPr>
      <w:r>
        <w:rPr>
          <w:rFonts w:ascii="Times New Roman" w:hAnsi="Times New Roman"/>
          <w:color w:val="000000"/>
          <w:sz w:val="20"/>
          <w:szCs w:val="20"/>
        </w:rPr>
        <w:tab/>
      </w:r>
      <w:r>
        <w:rPr>
          <w:rFonts w:ascii="Times New Roman" w:hAnsi="Times New Roman"/>
          <w:b/>
          <w:color w:val="000000"/>
          <w:sz w:val="20"/>
          <w:szCs w:val="20"/>
        </w:rPr>
        <w:t>-</w:t>
      </w:r>
      <w:r>
        <w:rPr>
          <w:rFonts w:ascii="Times New Roman" w:hAnsi="Times New Roman"/>
          <w:color w:val="000000"/>
          <w:sz w:val="20"/>
          <w:szCs w:val="20"/>
        </w:rPr>
        <w:t xml:space="preserve"> </w:t>
      </w:r>
      <w:r w:rsidR="002B3055">
        <w:rPr>
          <w:rFonts w:ascii="Times New Roman" w:hAnsi="Times New Roman"/>
          <w:color w:val="000000"/>
          <w:sz w:val="20"/>
          <w:szCs w:val="20"/>
        </w:rPr>
        <w:t xml:space="preserve">kópia </w:t>
      </w:r>
      <w:r>
        <w:rPr>
          <w:rFonts w:ascii="Times New Roman" w:hAnsi="Times New Roman"/>
          <w:sz w:val="20"/>
          <w:szCs w:val="20"/>
        </w:rPr>
        <w:t>technick</w:t>
      </w:r>
      <w:r w:rsidR="002B3055">
        <w:rPr>
          <w:rFonts w:ascii="Times New Roman" w:hAnsi="Times New Roman"/>
          <w:sz w:val="20"/>
          <w:szCs w:val="20"/>
        </w:rPr>
        <w:t>ého</w:t>
      </w:r>
      <w:r>
        <w:rPr>
          <w:rFonts w:ascii="Times New Roman" w:hAnsi="Times New Roman"/>
          <w:sz w:val="20"/>
          <w:szCs w:val="20"/>
        </w:rPr>
        <w:t xml:space="preserve"> preukaz</w:t>
      </w:r>
      <w:r w:rsidR="002B3055">
        <w:rPr>
          <w:rFonts w:ascii="Times New Roman" w:hAnsi="Times New Roman"/>
          <w:sz w:val="20"/>
          <w:szCs w:val="20"/>
        </w:rPr>
        <w:t>u</w:t>
      </w:r>
      <w:r>
        <w:rPr>
          <w:rFonts w:ascii="Times New Roman" w:hAnsi="Times New Roman"/>
          <w:sz w:val="20"/>
          <w:szCs w:val="20"/>
        </w:rPr>
        <w:t xml:space="preserve"> vozidla alebo </w:t>
      </w:r>
      <w:r w:rsidR="002B3055">
        <w:rPr>
          <w:rFonts w:ascii="Times New Roman" w:hAnsi="Times New Roman"/>
          <w:sz w:val="20"/>
          <w:szCs w:val="20"/>
        </w:rPr>
        <w:t xml:space="preserve">kópia </w:t>
      </w:r>
      <w:r>
        <w:rPr>
          <w:rFonts w:ascii="Times New Roman" w:hAnsi="Times New Roman"/>
          <w:sz w:val="20"/>
          <w:szCs w:val="20"/>
        </w:rPr>
        <w:t>osvedčeni</w:t>
      </w:r>
      <w:r w:rsidR="002B3055">
        <w:rPr>
          <w:rFonts w:ascii="Times New Roman" w:hAnsi="Times New Roman"/>
          <w:sz w:val="20"/>
          <w:szCs w:val="20"/>
        </w:rPr>
        <w:t>a</w:t>
      </w:r>
      <w:r>
        <w:rPr>
          <w:rFonts w:ascii="Times New Roman" w:hAnsi="Times New Roman"/>
          <w:sz w:val="20"/>
          <w:szCs w:val="20"/>
        </w:rPr>
        <w:t xml:space="preserve"> o evidencii vozidla časť II., na ktoré má byť RPK vydaná </w:t>
      </w:r>
    </w:p>
    <w:p w:rsidR="00A25F70" w:rsidRPr="00A25F70" w:rsidRDefault="00A25F70" w:rsidP="00A25F70">
      <w:pPr>
        <w:spacing w:after="0" w:line="240" w:lineRule="auto"/>
        <w:ind w:left="705"/>
        <w:jc w:val="both"/>
        <w:rPr>
          <w:rFonts w:ascii="Times New Roman" w:hAnsi="Times New Roman"/>
          <w:sz w:val="20"/>
          <w:szCs w:val="20"/>
        </w:rPr>
      </w:pPr>
    </w:p>
    <w:p w:rsidR="003C13F4" w:rsidRDefault="005D47C5">
      <w:pPr>
        <w:spacing w:after="0" w:line="240" w:lineRule="auto"/>
        <w:ind w:right="159"/>
        <w:jc w:val="both"/>
        <w:rPr>
          <w:rFonts w:ascii="Times New Roman" w:hAnsi="Times New Roman"/>
          <w:sz w:val="20"/>
          <w:szCs w:val="20"/>
        </w:rPr>
      </w:pPr>
      <w:r>
        <w:rPr>
          <w:rFonts w:ascii="Times New Roman" w:hAnsi="Times New Roman"/>
          <w:sz w:val="20"/>
          <w:szCs w:val="20"/>
        </w:rPr>
        <w:t>V prípade uplatnenia zľavy</w:t>
      </w:r>
      <w:r>
        <w:rPr>
          <w:sz w:val="20"/>
          <w:szCs w:val="20"/>
        </w:rPr>
        <w:t xml:space="preserve"> </w:t>
      </w:r>
      <w:r>
        <w:rPr>
          <w:rFonts w:ascii="Times New Roman" w:hAnsi="Times New Roman"/>
          <w:sz w:val="20"/>
          <w:szCs w:val="20"/>
        </w:rPr>
        <w:t>pre ŤZP osobu a držiteľov zlatej alebo diamantovej Jánskeho plakety</w:t>
      </w:r>
      <w:r>
        <w:rPr>
          <w:sz w:val="20"/>
          <w:szCs w:val="20"/>
        </w:rPr>
        <w:t xml:space="preserve"> </w:t>
      </w:r>
      <w:r>
        <w:rPr>
          <w:rFonts w:ascii="Times New Roman" w:hAnsi="Times New Roman"/>
          <w:sz w:val="20"/>
          <w:szCs w:val="20"/>
        </w:rPr>
        <w:t xml:space="preserve"> je nutné priložiť </w:t>
      </w:r>
      <w:r w:rsidRPr="003D25DB">
        <w:rPr>
          <w:rFonts w:ascii="Times New Roman" w:hAnsi="Times New Roman"/>
          <w:b/>
          <w:bCs/>
          <w:sz w:val="20"/>
          <w:szCs w:val="20"/>
        </w:rPr>
        <w:t>kópiu platného preukazu pre ŤZP</w:t>
      </w:r>
      <w:r>
        <w:rPr>
          <w:rFonts w:ascii="Times New Roman" w:hAnsi="Times New Roman"/>
          <w:sz w:val="20"/>
          <w:szCs w:val="20"/>
        </w:rPr>
        <w:t xml:space="preserve">, resp. </w:t>
      </w:r>
      <w:r w:rsidR="003D25DB" w:rsidRPr="003D25DB">
        <w:rPr>
          <w:rFonts w:ascii="Times New Roman" w:hAnsi="Times New Roman"/>
          <w:b/>
          <w:bCs/>
          <w:sz w:val="20"/>
          <w:szCs w:val="20"/>
        </w:rPr>
        <w:t>kópiu</w:t>
      </w:r>
      <w:r w:rsidR="003D25DB">
        <w:rPr>
          <w:rFonts w:ascii="Times New Roman" w:hAnsi="Times New Roman"/>
          <w:sz w:val="20"/>
          <w:szCs w:val="20"/>
        </w:rPr>
        <w:t xml:space="preserve"> </w:t>
      </w:r>
      <w:r w:rsidRPr="003D25DB">
        <w:rPr>
          <w:rFonts w:ascii="Times New Roman" w:hAnsi="Times New Roman"/>
          <w:b/>
          <w:bCs/>
          <w:sz w:val="20"/>
          <w:szCs w:val="20"/>
        </w:rPr>
        <w:t>doklad</w:t>
      </w:r>
      <w:r w:rsidR="003D25DB">
        <w:rPr>
          <w:rFonts w:ascii="Times New Roman" w:hAnsi="Times New Roman"/>
          <w:b/>
          <w:bCs/>
          <w:sz w:val="20"/>
          <w:szCs w:val="20"/>
        </w:rPr>
        <w:t>u</w:t>
      </w:r>
      <w:r w:rsidRPr="003D25DB">
        <w:rPr>
          <w:rFonts w:ascii="Times New Roman" w:hAnsi="Times New Roman"/>
          <w:b/>
          <w:bCs/>
          <w:sz w:val="20"/>
          <w:szCs w:val="20"/>
        </w:rPr>
        <w:t xml:space="preserve"> preukazujúc</w:t>
      </w:r>
      <w:r w:rsidR="003D25DB">
        <w:rPr>
          <w:rFonts w:ascii="Times New Roman" w:hAnsi="Times New Roman"/>
          <w:b/>
          <w:bCs/>
          <w:sz w:val="20"/>
          <w:szCs w:val="20"/>
        </w:rPr>
        <w:t>eho</w:t>
      </w:r>
      <w:r w:rsidRPr="003D25DB">
        <w:rPr>
          <w:rFonts w:ascii="Times New Roman" w:hAnsi="Times New Roman"/>
          <w:b/>
          <w:bCs/>
          <w:sz w:val="20"/>
          <w:szCs w:val="20"/>
        </w:rPr>
        <w:t xml:space="preserve"> status darcu krvi.</w:t>
      </w:r>
    </w:p>
    <w:p w:rsidR="003C13F4" w:rsidRDefault="005D47C5">
      <w:pPr>
        <w:spacing w:after="0" w:line="240" w:lineRule="auto"/>
        <w:ind w:right="159"/>
        <w:jc w:val="both"/>
      </w:pPr>
      <w:r>
        <w:rPr>
          <w:rFonts w:ascii="Times New Roman" w:hAnsi="Times New Roman"/>
          <w:sz w:val="20"/>
          <w:szCs w:val="20"/>
        </w:rPr>
        <w:t xml:space="preserve">V prípade, že žiadateľ nie je vlastníkom vozidla, je potrebné doložiť splnomocnenie na užívanie motorového vozidla. </w:t>
      </w:r>
    </w:p>
    <w:p w:rsidR="003C13F4" w:rsidRPr="00FD77E3" w:rsidRDefault="005D47C5">
      <w:pPr>
        <w:rPr>
          <w:rFonts w:ascii="Times New Roman" w:hAnsi="Times New Roman"/>
          <w:sz w:val="20"/>
          <w:szCs w:val="20"/>
        </w:rPr>
      </w:pPr>
      <w:r w:rsidRPr="00FD77E3">
        <w:rPr>
          <w:rFonts w:ascii="Times New Roman" w:hAnsi="Times New Roman"/>
          <w:b/>
          <w:sz w:val="20"/>
          <w:szCs w:val="20"/>
        </w:rPr>
        <w:t>Informácie týkajúce sa spracúvania a ochrany osobných údajov sú uvedené na stránke mesta</w:t>
      </w:r>
      <w:r w:rsidRPr="00FD77E3">
        <w:rPr>
          <w:rFonts w:ascii="Times New Roman" w:hAnsi="Times New Roman"/>
          <w:b/>
          <w:sz w:val="20"/>
          <w:szCs w:val="20"/>
        </w:rPr>
        <w:br/>
      </w:r>
      <w:hyperlink r:id="rId6">
        <w:r w:rsidRPr="00FD77E3">
          <w:rPr>
            <w:rStyle w:val="Internetovodkaz"/>
            <w:i/>
            <w:iCs/>
            <w:sz w:val="20"/>
            <w:szCs w:val="20"/>
          </w:rPr>
          <w:t>https://www.osobnyudaj.sk/informovanie/00320501/sk/zakladne-informacie</w:t>
        </w:r>
      </w:hyperlink>
    </w:p>
    <w:p w:rsidR="00FD77E3" w:rsidRPr="00A25F70" w:rsidRDefault="00FD77E3" w:rsidP="00FD77E3">
      <w:pPr>
        <w:spacing w:after="0" w:line="240" w:lineRule="auto"/>
        <w:ind w:right="159"/>
        <w:jc w:val="both"/>
        <w:rPr>
          <w:rFonts w:ascii="Times New Roman" w:hAnsi="Times New Roman"/>
          <w:sz w:val="20"/>
          <w:szCs w:val="20"/>
        </w:rPr>
      </w:pPr>
      <w:r w:rsidRPr="00A25F70">
        <w:rPr>
          <w:rFonts w:ascii="Times New Roman" w:hAnsi="Times New Roman"/>
          <w:sz w:val="20"/>
          <w:szCs w:val="20"/>
        </w:rPr>
        <w:t>RPK: platí na uliciach:</w:t>
      </w:r>
    </w:p>
    <w:p w:rsidR="00DD02AE" w:rsidRPr="00A25F70" w:rsidRDefault="00FD77E3" w:rsidP="00A25F70">
      <w:pPr>
        <w:spacing w:after="0" w:line="240" w:lineRule="auto"/>
        <w:ind w:right="159"/>
        <w:jc w:val="both"/>
        <w:rPr>
          <w:rFonts w:ascii="Times New Roman" w:hAnsi="Times New Roman"/>
          <w:sz w:val="20"/>
          <w:szCs w:val="20"/>
        </w:rPr>
      </w:pPr>
      <w:r w:rsidRPr="00A25F70">
        <w:rPr>
          <w:rFonts w:ascii="Times New Roman" w:hAnsi="Times New Roman"/>
          <w:sz w:val="20"/>
          <w:szCs w:val="20"/>
        </w:rPr>
        <w:t>- Antona Pécha, Andreja Sládkoviča, Starozámocká, Námestie sv. Trojice - od hranice objektu Joergesovho domu č.14 vzostupne, Dolná ružová, Horná ružová, Botanická, Akademická, Novozámocká, Strieborná, Andreja Kmeťa, Radničné námestie s nádvorím „banského domu", Kammerhofská, Ing. Štefana Višňovského, Jána Palárika, Parkovisko pod Novým zámkom,  Pa</w:t>
      </w:r>
      <w:r w:rsidR="00A25F70">
        <w:rPr>
          <w:rFonts w:ascii="Times New Roman" w:hAnsi="Times New Roman"/>
          <w:sz w:val="20"/>
          <w:szCs w:val="20"/>
        </w:rPr>
        <w:t>rkovisko Ul. mládežnícka - 2021</w:t>
      </w:r>
    </w:p>
    <w:p w:rsidR="003C13F4" w:rsidRDefault="005D47C5">
      <w:pPr>
        <w:pStyle w:val="Style11"/>
        <w:widowControl/>
        <w:tabs>
          <w:tab w:val="left" w:leader="dot" w:pos="8045"/>
        </w:tabs>
        <w:spacing w:line="259" w:lineRule="exact"/>
        <w:ind w:left="-142" w:right="19"/>
        <w:jc w:val="center"/>
        <w:rPr>
          <w:rStyle w:val="FontStyle31"/>
          <w:b/>
          <w:sz w:val="22"/>
          <w:szCs w:val="22"/>
          <w:u w:val="single"/>
          <w:lang w:val="sk-SK" w:eastAsia="sk-SK"/>
        </w:rPr>
      </w:pPr>
      <w:r>
        <w:rPr>
          <w:rStyle w:val="FontStyle31"/>
          <w:b/>
          <w:sz w:val="22"/>
          <w:szCs w:val="22"/>
          <w:u w:val="single"/>
          <w:lang w:val="sk-SK" w:eastAsia="sk-SK"/>
        </w:rPr>
        <w:lastRenderedPageBreak/>
        <w:t xml:space="preserve">Vypĺňa Mesto Banská Štiavnica, </w:t>
      </w:r>
    </w:p>
    <w:p w:rsidR="003C13F4" w:rsidRDefault="005D47C5">
      <w:pPr>
        <w:pStyle w:val="Style11"/>
        <w:widowControl/>
        <w:tabs>
          <w:tab w:val="left" w:leader="dot" w:pos="8045"/>
        </w:tabs>
        <w:spacing w:line="259" w:lineRule="exact"/>
        <w:ind w:left="-142" w:right="19"/>
        <w:jc w:val="center"/>
        <w:rPr>
          <w:rStyle w:val="FontStyle31"/>
          <w:b/>
          <w:sz w:val="22"/>
          <w:szCs w:val="22"/>
          <w:u w:val="single"/>
          <w:lang w:val="sk-SK" w:eastAsia="sk-SK"/>
        </w:rPr>
      </w:pPr>
      <w:r>
        <w:rPr>
          <w:rStyle w:val="FontStyle31"/>
          <w:b/>
          <w:sz w:val="22"/>
          <w:szCs w:val="22"/>
          <w:u w:val="single"/>
          <w:lang w:val="sk-SK" w:eastAsia="sk-SK"/>
        </w:rPr>
        <w:t>Radničné námestie 1, 969 24  Banská Štiavnica</w:t>
      </w:r>
    </w:p>
    <w:p w:rsidR="003C13F4" w:rsidRDefault="003C13F4">
      <w:pPr>
        <w:pStyle w:val="Style11"/>
        <w:widowControl/>
        <w:tabs>
          <w:tab w:val="left" w:leader="dot" w:pos="8045"/>
        </w:tabs>
        <w:spacing w:line="259" w:lineRule="exact"/>
        <w:ind w:left="-142" w:right="19"/>
        <w:jc w:val="center"/>
        <w:rPr>
          <w:rStyle w:val="FontStyle31"/>
          <w:b/>
          <w:sz w:val="22"/>
          <w:szCs w:val="22"/>
          <w:u w:val="single"/>
          <w:lang w:val="sk-SK" w:eastAsia="sk-SK"/>
        </w:rPr>
      </w:pPr>
    </w:p>
    <w:p w:rsidR="003C13F4" w:rsidRDefault="003C13F4">
      <w:pPr>
        <w:spacing w:after="0" w:line="240" w:lineRule="auto"/>
        <w:jc w:val="both"/>
        <w:rPr>
          <w:rFonts w:ascii="Times New Roman" w:hAnsi="Times New Roman"/>
          <w:color w:val="000000"/>
        </w:rPr>
      </w:pPr>
    </w:p>
    <w:p w:rsidR="003C13F4" w:rsidRDefault="003C13F4">
      <w:pPr>
        <w:spacing w:after="0" w:line="240" w:lineRule="auto"/>
        <w:jc w:val="both"/>
        <w:rPr>
          <w:rFonts w:ascii="Times New Roman" w:hAnsi="Times New Roman"/>
          <w:color w:val="000000"/>
        </w:rPr>
      </w:pPr>
    </w:p>
    <w:p w:rsidR="003C13F4" w:rsidRDefault="005D47C5">
      <w:pPr>
        <w:spacing w:after="0" w:line="240" w:lineRule="auto"/>
        <w:jc w:val="both"/>
        <w:rPr>
          <w:rFonts w:ascii="Times New Roman" w:hAnsi="Times New Roman"/>
          <w:color w:val="000000"/>
        </w:rPr>
      </w:pPr>
      <w:r>
        <w:rPr>
          <w:rFonts w:ascii="Times New Roman" w:hAnsi="Times New Roman"/>
          <w:b/>
          <w:bCs/>
          <w:color w:val="000000"/>
        </w:rPr>
        <w:t>Posúdenie splnenia podmienok pre vydanie RPK:</w:t>
      </w:r>
    </w:p>
    <w:p w:rsidR="003C13F4" w:rsidRDefault="003C13F4">
      <w:pPr>
        <w:spacing w:after="0" w:line="240" w:lineRule="auto"/>
        <w:jc w:val="both"/>
        <w:rPr>
          <w:rFonts w:ascii="Times New Roman" w:hAnsi="Times New Roman"/>
          <w:color w:val="000000"/>
        </w:rPr>
      </w:pPr>
    </w:p>
    <w:p w:rsidR="003C13F4" w:rsidRDefault="005D47C5">
      <w:pPr>
        <w:spacing w:after="0" w:line="240" w:lineRule="auto"/>
        <w:jc w:val="both"/>
      </w:pPr>
      <w:r>
        <w:rPr>
          <w:rFonts w:ascii="Times New Roman" w:hAnsi="Times New Roman"/>
          <w:color w:val="000000"/>
        </w:rPr>
        <w:t>Žiadateľ má trvalý pobyt v meste Banská Štiavnica na jednej z ulíc rezidentskej zóny</w:t>
      </w:r>
    </w:p>
    <w:p w:rsidR="003C13F4" w:rsidRDefault="005D47C5">
      <w:pPr>
        <w:spacing w:after="0" w:line="240" w:lineRule="auto"/>
        <w:ind w:left="7080" w:firstLine="708"/>
        <w:rPr>
          <w:rFonts w:ascii="Times New Roman" w:hAnsi="Times New Roman"/>
          <w:color w:val="000000"/>
        </w:rPr>
      </w:pPr>
      <w:r>
        <w:rPr>
          <w:rFonts w:ascii="Times New Roman" w:hAnsi="Times New Roman"/>
          <w:color w:val="000000"/>
        </w:rPr>
        <w:t>ÁNO     NIE</w:t>
      </w:r>
    </w:p>
    <w:p w:rsidR="003C13F4" w:rsidRDefault="003C13F4">
      <w:pPr>
        <w:spacing w:after="0" w:line="240" w:lineRule="auto"/>
        <w:ind w:left="7080" w:firstLine="708"/>
        <w:jc w:val="both"/>
        <w:rPr>
          <w:rFonts w:ascii="Times New Roman" w:hAnsi="Times New Roman"/>
          <w:color w:val="000000"/>
        </w:rPr>
      </w:pPr>
    </w:p>
    <w:p w:rsidR="003C13F4" w:rsidRDefault="005D47C5">
      <w:pPr>
        <w:spacing w:after="0" w:line="240" w:lineRule="auto"/>
        <w:ind w:firstLine="8"/>
        <w:jc w:val="both"/>
      </w:pPr>
      <w:r>
        <w:rPr>
          <w:rFonts w:ascii="Times New Roman" w:hAnsi="Times New Roman"/>
          <w:color w:val="000000"/>
        </w:rPr>
        <w:t>Žiadateľ má trvalý pobyt v Banskej Štiavnici a dlhodobo býva na jednej z ulíc rezidentskej zóny</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ÁNO     NIE</w:t>
      </w:r>
    </w:p>
    <w:p w:rsidR="003C13F4" w:rsidRDefault="003C13F4">
      <w:pPr>
        <w:spacing w:after="0" w:line="240" w:lineRule="auto"/>
        <w:jc w:val="both"/>
        <w:rPr>
          <w:rFonts w:ascii="Times New Roman" w:hAnsi="Times New Roman"/>
          <w:color w:val="000000"/>
        </w:rPr>
      </w:pPr>
    </w:p>
    <w:p w:rsidR="003C13F4" w:rsidRDefault="005D47C5">
      <w:pPr>
        <w:spacing w:after="0" w:line="240" w:lineRule="auto"/>
        <w:jc w:val="both"/>
      </w:pPr>
      <w:r>
        <w:rPr>
          <w:rFonts w:ascii="Times New Roman" w:hAnsi="Times New Roman"/>
          <w:color w:val="000000"/>
        </w:rPr>
        <w:t>Na adresu (bytovú jednotku) uvedenú v žiadosti nebola ešte vydaná RPK</w:t>
      </w:r>
      <w:r>
        <w:rPr>
          <w:rFonts w:ascii="Times New Roman" w:hAnsi="Times New Roman"/>
          <w:color w:val="000000"/>
        </w:rPr>
        <w:tab/>
      </w:r>
      <w:r>
        <w:rPr>
          <w:rFonts w:ascii="Times New Roman" w:hAnsi="Times New Roman"/>
          <w:color w:val="000000"/>
        </w:rPr>
        <w:tab/>
      </w:r>
    </w:p>
    <w:p w:rsidR="003C13F4" w:rsidRDefault="005D47C5">
      <w:pPr>
        <w:spacing w:after="0" w:line="240" w:lineRule="auto"/>
        <w:ind w:left="7080" w:firstLine="708"/>
        <w:jc w:val="both"/>
        <w:rPr>
          <w:rFonts w:ascii="Times New Roman" w:hAnsi="Times New Roman"/>
          <w:color w:val="000000"/>
        </w:rPr>
      </w:pPr>
      <w:r>
        <w:rPr>
          <w:rFonts w:ascii="Times New Roman" w:hAnsi="Times New Roman"/>
          <w:color w:val="000000"/>
        </w:rPr>
        <w:t>ÁNO     NIE</w:t>
      </w:r>
    </w:p>
    <w:p w:rsidR="003C13F4" w:rsidRDefault="003C13F4">
      <w:pPr>
        <w:spacing w:after="0" w:line="240" w:lineRule="auto"/>
        <w:ind w:left="7080" w:firstLine="708"/>
        <w:jc w:val="both"/>
        <w:rPr>
          <w:rFonts w:ascii="Times New Roman" w:hAnsi="Times New Roman"/>
          <w:color w:val="000000"/>
        </w:rPr>
      </w:pPr>
    </w:p>
    <w:p w:rsidR="003C13F4" w:rsidRDefault="005D47C5">
      <w:pPr>
        <w:spacing w:after="0" w:line="240" w:lineRule="auto"/>
        <w:jc w:val="both"/>
      </w:pPr>
      <w:r>
        <w:rPr>
          <w:rFonts w:ascii="Times New Roman" w:hAnsi="Times New Roman"/>
          <w:color w:val="000000"/>
        </w:rPr>
        <w:t>Žiadateľ je ako vlastník alebo oprávnený držiteľ vozidla zapísaný v osvedčení o evidencii vozidla</w:t>
      </w:r>
    </w:p>
    <w:p w:rsidR="003C13F4" w:rsidRDefault="005D47C5">
      <w:pPr>
        <w:spacing w:after="0" w:line="240" w:lineRule="auto"/>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ÁNO     NIE</w:t>
      </w:r>
    </w:p>
    <w:p w:rsidR="003C13F4" w:rsidRDefault="003C13F4">
      <w:pPr>
        <w:spacing w:after="0" w:line="240" w:lineRule="auto"/>
        <w:jc w:val="both"/>
        <w:rPr>
          <w:rFonts w:ascii="Times New Roman" w:hAnsi="Times New Roman"/>
          <w:color w:val="000000"/>
        </w:rPr>
      </w:pPr>
    </w:p>
    <w:p w:rsidR="003C13F4" w:rsidRDefault="005D47C5">
      <w:pPr>
        <w:spacing w:after="0" w:line="240" w:lineRule="auto"/>
        <w:jc w:val="both"/>
        <w:rPr>
          <w:rFonts w:ascii="Times New Roman" w:hAnsi="Times New Roman"/>
          <w:color w:val="000000"/>
        </w:rPr>
      </w:pPr>
      <w:r>
        <w:rPr>
          <w:rFonts w:ascii="Times New Roman" w:hAnsi="Times New Roman"/>
          <w:color w:val="000000"/>
        </w:rPr>
        <w:t>Žiadateľ predložil splnomocnenie na užívanie motorového vozidla</w:t>
      </w:r>
    </w:p>
    <w:p w:rsidR="003C13F4" w:rsidRDefault="005D47C5">
      <w:pPr>
        <w:spacing w:after="0" w:line="240" w:lineRule="auto"/>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ÁNO     NIE</w:t>
      </w:r>
    </w:p>
    <w:p w:rsidR="003C13F4" w:rsidRDefault="003C13F4">
      <w:pPr>
        <w:spacing w:after="0" w:line="240" w:lineRule="auto"/>
        <w:jc w:val="both"/>
        <w:rPr>
          <w:rFonts w:ascii="Times New Roman" w:hAnsi="Times New Roman"/>
          <w:color w:val="000000"/>
        </w:rPr>
      </w:pPr>
    </w:p>
    <w:p w:rsidR="003C13F4" w:rsidRDefault="003C13F4">
      <w:pPr>
        <w:spacing w:after="0" w:line="240" w:lineRule="auto"/>
        <w:jc w:val="both"/>
        <w:rPr>
          <w:rFonts w:ascii="Times New Roman" w:hAnsi="Times New Roman"/>
          <w:color w:val="000000"/>
        </w:rPr>
      </w:pPr>
    </w:p>
    <w:p w:rsidR="003C13F4" w:rsidRDefault="005D47C5">
      <w:pPr>
        <w:spacing w:after="0" w:line="360" w:lineRule="auto"/>
        <w:jc w:val="both"/>
        <w:rPr>
          <w:rFonts w:ascii="Times New Roman" w:hAnsi="Times New Roman"/>
          <w:color w:val="000000"/>
        </w:rPr>
      </w:pPr>
      <w:r>
        <w:rPr>
          <w:rFonts w:ascii="Times New Roman" w:hAnsi="Times New Roman"/>
          <w:color w:val="000000"/>
        </w:rPr>
        <w:t xml:space="preserve">Mestský úrad Banská Štiavnica posúdil žiadosť o vydanie RPK a zistil </w:t>
      </w:r>
      <w:r>
        <w:rPr>
          <w:rFonts w:ascii="Times New Roman" w:hAnsi="Times New Roman"/>
          <w:b/>
          <w:bCs/>
          <w:color w:val="000000"/>
        </w:rPr>
        <w:t>splnenie / nesplnenie</w:t>
      </w:r>
      <w:r>
        <w:rPr>
          <w:rFonts w:ascii="Times New Roman" w:hAnsi="Times New Roman"/>
          <w:color w:val="000000"/>
        </w:rPr>
        <w:t xml:space="preserve"> podmienok v zmysle VZN č. 1/2020 </w:t>
      </w:r>
      <w:r>
        <w:rPr>
          <w:rFonts w:ascii="Times New Roman" w:hAnsi="Times New Roman"/>
        </w:rPr>
        <w:t>o dočasnom parkovaní motorových vozidiel na vymedzených úsekoch miestnych komunikácií na území mesta Banská Štiavnica pre vydanie RPK</w:t>
      </w:r>
    </w:p>
    <w:p w:rsidR="003C13F4" w:rsidRDefault="003C13F4">
      <w:pPr>
        <w:spacing w:after="0" w:line="240" w:lineRule="auto"/>
        <w:jc w:val="both"/>
        <w:rPr>
          <w:rFonts w:ascii="Times New Roman" w:hAnsi="Times New Roman"/>
          <w:color w:val="000000"/>
        </w:rPr>
      </w:pPr>
    </w:p>
    <w:p w:rsidR="003C13F4" w:rsidRDefault="003C13F4">
      <w:pPr>
        <w:spacing w:after="0" w:line="240" w:lineRule="auto"/>
        <w:jc w:val="both"/>
        <w:rPr>
          <w:rFonts w:ascii="Times New Roman" w:hAnsi="Times New Roman"/>
          <w:color w:val="000000"/>
        </w:rPr>
      </w:pPr>
    </w:p>
    <w:p w:rsidR="003C13F4" w:rsidRDefault="003C13F4">
      <w:pPr>
        <w:spacing w:after="0" w:line="240" w:lineRule="auto"/>
        <w:jc w:val="both"/>
        <w:rPr>
          <w:rFonts w:ascii="Times New Roman" w:hAnsi="Times New Roman"/>
          <w:color w:val="000000"/>
        </w:rPr>
      </w:pPr>
    </w:p>
    <w:p w:rsidR="003C13F4" w:rsidRDefault="005D47C5">
      <w:pPr>
        <w:spacing w:after="0" w:line="240" w:lineRule="auto"/>
        <w:jc w:val="both"/>
        <w:rPr>
          <w:rFonts w:ascii="Times New Roman" w:hAnsi="Times New Roman"/>
          <w:color w:val="000000"/>
        </w:rPr>
      </w:pPr>
      <w:r>
        <w:rPr>
          <w:rFonts w:ascii="Times New Roman" w:hAnsi="Times New Roman"/>
          <w:color w:val="000000"/>
        </w:rPr>
        <w:t>Číslo pridelenej RPK: .....................................</w:t>
      </w:r>
      <w:r>
        <w:rPr>
          <w:rFonts w:ascii="Times New Roman" w:hAnsi="Times New Roman"/>
          <w:color w:val="000000"/>
        </w:rPr>
        <w:tab/>
        <w:t>pre EČV: ........................................</w:t>
      </w:r>
    </w:p>
    <w:p w:rsidR="003C13F4" w:rsidRDefault="003C13F4">
      <w:pPr>
        <w:spacing w:after="0" w:line="240" w:lineRule="auto"/>
        <w:jc w:val="both"/>
        <w:rPr>
          <w:rFonts w:ascii="Times New Roman" w:hAnsi="Times New Roman"/>
          <w:color w:val="000000"/>
        </w:rPr>
      </w:pPr>
    </w:p>
    <w:p w:rsidR="003C13F4" w:rsidRDefault="005D47C5">
      <w:pPr>
        <w:spacing w:after="0" w:line="240" w:lineRule="auto"/>
        <w:jc w:val="both"/>
        <w:rPr>
          <w:rFonts w:ascii="Times New Roman" w:hAnsi="Times New Roman"/>
          <w:color w:val="000000"/>
        </w:rPr>
      </w:pPr>
      <w:r>
        <w:rPr>
          <w:rFonts w:ascii="Times New Roman" w:hAnsi="Times New Roman"/>
          <w:color w:val="000000"/>
        </w:rPr>
        <w:t>Druhé EČV uvedené na RPK: .......................................</w:t>
      </w:r>
    </w:p>
    <w:p w:rsidR="003C13F4" w:rsidRDefault="003C13F4">
      <w:pPr>
        <w:spacing w:after="0" w:line="240" w:lineRule="auto"/>
        <w:jc w:val="both"/>
        <w:rPr>
          <w:rFonts w:ascii="Times New Roman" w:hAnsi="Times New Roman"/>
          <w:color w:val="000000"/>
        </w:rPr>
      </w:pPr>
    </w:p>
    <w:p w:rsidR="003C13F4" w:rsidRDefault="003C13F4">
      <w:pPr>
        <w:spacing w:after="0" w:line="240" w:lineRule="auto"/>
        <w:jc w:val="both"/>
        <w:rPr>
          <w:rFonts w:ascii="Times New Roman" w:hAnsi="Times New Roman"/>
          <w:color w:val="000000"/>
        </w:rPr>
      </w:pPr>
    </w:p>
    <w:p w:rsidR="003C13F4" w:rsidRDefault="003C13F4">
      <w:pPr>
        <w:spacing w:after="0" w:line="240" w:lineRule="auto"/>
        <w:jc w:val="both"/>
        <w:rPr>
          <w:rFonts w:ascii="Times New Roman" w:hAnsi="Times New Roman"/>
          <w:color w:val="000000"/>
        </w:rPr>
      </w:pPr>
    </w:p>
    <w:p w:rsidR="003C13F4" w:rsidRDefault="005D47C5">
      <w:pPr>
        <w:spacing w:after="0" w:line="240" w:lineRule="auto"/>
        <w:jc w:val="both"/>
        <w:rPr>
          <w:rFonts w:ascii="Times New Roman" w:hAnsi="Times New Roman"/>
          <w:color w:val="000000"/>
        </w:rPr>
      </w:pPr>
      <w:r>
        <w:rPr>
          <w:rFonts w:ascii="Times New Roman" w:hAnsi="Times New Roman"/>
          <w:color w:val="000000"/>
        </w:rPr>
        <w:t>Žiadateľ si uplatnil 50% zľavu z ceny RPK ako osoba ŤZP</w:t>
      </w:r>
      <w:r>
        <w:rPr>
          <w:rFonts w:ascii="Times New Roman" w:hAnsi="Times New Roman"/>
          <w:color w:val="000000"/>
        </w:rPr>
        <w:tab/>
      </w:r>
    </w:p>
    <w:p w:rsidR="003C13F4" w:rsidRDefault="005D47C5">
      <w:pPr>
        <w:spacing w:after="0"/>
        <w:jc w:val="both"/>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ab/>
        <w:t xml:space="preserve">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ÁNO     NIE</w:t>
      </w:r>
    </w:p>
    <w:p w:rsidR="003C13F4" w:rsidRDefault="005D47C5">
      <w:pPr>
        <w:spacing w:after="0" w:line="240" w:lineRule="auto"/>
        <w:jc w:val="both"/>
        <w:rPr>
          <w:rFonts w:ascii="Times New Roman" w:hAnsi="Times New Roman"/>
          <w:color w:val="000000"/>
        </w:rPr>
      </w:pPr>
      <w:r>
        <w:rPr>
          <w:rFonts w:ascii="Times New Roman" w:hAnsi="Times New Roman"/>
          <w:color w:val="000000"/>
        </w:rPr>
        <w:t xml:space="preserve">Žiadateľ si uplatnil 50% zľavu z ceny RPK ako držiteľ zlatej alebo diamantovej Jánskeho plakety </w:t>
      </w:r>
    </w:p>
    <w:p w:rsidR="003C13F4" w:rsidRDefault="005D47C5">
      <w:pPr>
        <w:spacing w:after="0" w:line="240" w:lineRule="auto"/>
        <w:ind w:left="7080" w:firstLine="708"/>
        <w:jc w:val="both"/>
        <w:rPr>
          <w:rFonts w:ascii="Times New Roman" w:hAnsi="Times New Roman"/>
          <w:color w:val="000000"/>
        </w:rPr>
      </w:pPr>
      <w:r>
        <w:rPr>
          <w:rFonts w:ascii="Times New Roman" w:hAnsi="Times New Roman"/>
          <w:color w:val="000000"/>
        </w:rPr>
        <w:t>ÁNO     NIE</w:t>
      </w:r>
    </w:p>
    <w:p w:rsidR="003C13F4" w:rsidRDefault="005D47C5">
      <w:pPr>
        <w:spacing w:after="0" w:line="240" w:lineRule="auto"/>
        <w:jc w:val="both"/>
        <w:rPr>
          <w:rFonts w:ascii="Times New Roman" w:hAnsi="Times New Roman"/>
          <w:color w:val="000000"/>
        </w:rPr>
      </w:pPr>
      <w:r>
        <w:rPr>
          <w:rFonts w:ascii="Times New Roman" w:hAnsi="Times New Roman"/>
          <w:color w:val="000000"/>
        </w:rPr>
        <w:t xml:space="preserve">Žiadateľ </w:t>
      </w:r>
      <w:r>
        <w:rPr>
          <w:rFonts w:ascii="Times New Roman" w:hAnsi="Times New Roman"/>
          <w:b/>
          <w:bCs/>
          <w:color w:val="000000"/>
        </w:rPr>
        <w:t>splnil / nesplnil</w:t>
      </w:r>
      <w:r>
        <w:rPr>
          <w:rFonts w:ascii="Times New Roman" w:hAnsi="Times New Roman"/>
          <w:color w:val="000000"/>
        </w:rPr>
        <w:t xml:space="preserve"> podmienky na vydanie RPK s 50% zľavou.</w:t>
      </w:r>
    </w:p>
    <w:p w:rsidR="003C13F4" w:rsidRDefault="003C13F4">
      <w:pPr>
        <w:spacing w:after="0" w:line="240" w:lineRule="auto"/>
        <w:jc w:val="both"/>
        <w:rPr>
          <w:rFonts w:ascii="Times New Roman" w:hAnsi="Times New Roman"/>
          <w:color w:val="000000"/>
        </w:rPr>
      </w:pPr>
    </w:p>
    <w:p w:rsidR="003C13F4" w:rsidRDefault="003C13F4">
      <w:pPr>
        <w:spacing w:after="0" w:line="240" w:lineRule="auto"/>
        <w:jc w:val="both"/>
        <w:rPr>
          <w:rFonts w:ascii="Times New Roman" w:hAnsi="Times New Roman"/>
          <w:color w:val="000000"/>
        </w:rPr>
      </w:pPr>
    </w:p>
    <w:p w:rsidR="003C13F4" w:rsidRDefault="003C13F4">
      <w:pPr>
        <w:spacing w:after="0" w:line="240" w:lineRule="auto"/>
        <w:jc w:val="both"/>
        <w:rPr>
          <w:rFonts w:ascii="Times New Roman" w:hAnsi="Times New Roman"/>
          <w:color w:val="000000"/>
        </w:rPr>
      </w:pPr>
    </w:p>
    <w:p w:rsidR="003C13F4" w:rsidRDefault="005D47C5">
      <w:pPr>
        <w:spacing w:after="0" w:line="240" w:lineRule="auto"/>
        <w:jc w:val="both"/>
        <w:rPr>
          <w:rFonts w:ascii="Times New Roman" w:hAnsi="Times New Roman"/>
          <w:color w:val="000000"/>
        </w:rPr>
      </w:pPr>
      <w:r>
        <w:rPr>
          <w:rFonts w:ascii="Times New Roman" w:hAnsi="Times New Roman"/>
          <w:color w:val="000000"/>
        </w:rPr>
        <w:t xml:space="preserve">V Banskej Štiavnici dňa: ..................................., </w:t>
      </w:r>
    </w:p>
    <w:p w:rsidR="003C13F4" w:rsidRDefault="003C13F4">
      <w:pPr>
        <w:spacing w:after="0" w:line="240" w:lineRule="auto"/>
        <w:jc w:val="both"/>
        <w:rPr>
          <w:rFonts w:ascii="Times New Roman" w:hAnsi="Times New Roman"/>
          <w:color w:val="000000"/>
        </w:rPr>
      </w:pPr>
    </w:p>
    <w:p w:rsidR="003C13F4" w:rsidRDefault="003C13F4">
      <w:pPr>
        <w:spacing w:after="0" w:line="240" w:lineRule="auto"/>
        <w:jc w:val="both"/>
        <w:rPr>
          <w:rFonts w:ascii="Times New Roman" w:hAnsi="Times New Roman"/>
          <w:color w:val="000000"/>
        </w:rPr>
      </w:pPr>
    </w:p>
    <w:p w:rsidR="003C13F4" w:rsidRDefault="005D47C5">
      <w:pPr>
        <w:spacing w:after="0" w:line="240" w:lineRule="auto"/>
        <w:jc w:val="both"/>
        <w:rPr>
          <w:rFonts w:ascii="Times New Roman" w:hAnsi="Times New Roman"/>
          <w:color w:val="000000"/>
        </w:rPr>
      </w:pPr>
      <w:r>
        <w:rPr>
          <w:rFonts w:ascii="Times New Roman" w:hAnsi="Times New Roman"/>
          <w:color w:val="000000"/>
        </w:rPr>
        <w:t>Posúdenie splnenia podmienok vykonal/a: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3C13F4" w:rsidRDefault="003C13F4">
      <w:pPr>
        <w:spacing w:after="0" w:line="240" w:lineRule="auto"/>
        <w:jc w:val="both"/>
        <w:rPr>
          <w:rFonts w:ascii="Times New Roman" w:hAnsi="Times New Roman"/>
          <w:color w:val="000000"/>
        </w:rPr>
      </w:pPr>
    </w:p>
    <w:p w:rsidR="003C13F4" w:rsidRDefault="003C13F4">
      <w:pPr>
        <w:spacing w:after="0" w:line="240" w:lineRule="auto"/>
        <w:jc w:val="both"/>
        <w:rPr>
          <w:rFonts w:ascii="Times New Roman" w:hAnsi="Times New Roman"/>
          <w:color w:val="000000"/>
        </w:rPr>
      </w:pPr>
    </w:p>
    <w:p w:rsidR="003C13F4" w:rsidRDefault="003C13F4">
      <w:pPr>
        <w:spacing w:after="0" w:line="240" w:lineRule="auto"/>
        <w:jc w:val="both"/>
        <w:rPr>
          <w:rFonts w:ascii="Times New Roman" w:hAnsi="Times New Roman"/>
          <w:color w:val="000000"/>
        </w:rPr>
      </w:pPr>
    </w:p>
    <w:p w:rsidR="003C13F4" w:rsidRDefault="005D47C5">
      <w:pPr>
        <w:spacing w:after="0" w:line="240" w:lineRule="auto"/>
        <w:ind w:left="5664"/>
        <w:jc w:val="both"/>
        <w:rPr>
          <w:rFonts w:ascii="Times New Roman" w:hAnsi="Times New Roman"/>
          <w:color w:val="000000"/>
        </w:rPr>
      </w:pPr>
      <w:r>
        <w:rPr>
          <w:rFonts w:ascii="Times New Roman" w:hAnsi="Times New Roman"/>
          <w:color w:val="000000"/>
        </w:rPr>
        <w:t xml:space="preserve">    ........................................................ </w:t>
      </w:r>
    </w:p>
    <w:p w:rsidR="003C13F4" w:rsidRDefault="00762EE7">
      <w:pPr>
        <w:spacing w:after="0" w:line="240" w:lineRule="auto"/>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Mgr. Peter Ernek</w:t>
      </w:r>
    </w:p>
    <w:p w:rsidR="003C13F4" w:rsidRDefault="005D47C5">
      <w:pPr>
        <w:spacing w:after="0" w:line="240" w:lineRule="auto"/>
        <w:jc w:val="both"/>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zástupca primátorky mesta </w:t>
      </w:r>
    </w:p>
    <w:sectPr w:rsidR="003C13F4">
      <w:footerReference w:type="default" r:id="rId7"/>
      <w:pgSz w:w="11906" w:h="16838"/>
      <w:pgMar w:top="1417" w:right="1417" w:bottom="1417" w:left="1417" w:header="708" w:footer="708"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38C" w:rsidRDefault="0069338C">
      <w:pPr>
        <w:spacing w:after="0" w:line="240" w:lineRule="auto"/>
      </w:pPr>
      <w:r>
        <w:separator/>
      </w:r>
    </w:p>
  </w:endnote>
  <w:endnote w:type="continuationSeparator" w:id="0">
    <w:p w:rsidR="0069338C" w:rsidRDefault="006933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3F4" w:rsidRDefault="003C13F4">
    <w:pPr>
      <w:pStyle w:val="Pta"/>
      <w:jc w:val="right"/>
    </w:pPr>
  </w:p>
  <w:p w:rsidR="003C13F4" w:rsidRDefault="003C13F4">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38C" w:rsidRDefault="0069338C">
      <w:pPr>
        <w:spacing w:after="0" w:line="240" w:lineRule="auto"/>
      </w:pPr>
      <w:r>
        <w:separator/>
      </w:r>
    </w:p>
  </w:footnote>
  <w:footnote w:type="continuationSeparator" w:id="0">
    <w:p w:rsidR="0069338C" w:rsidRDefault="0069338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3C13F4"/>
    <w:rsid w:val="000859D6"/>
    <w:rsid w:val="001C44BD"/>
    <w:rsid w:val="002B3055"/>
    <w:rsid w:val="003807C8"/>
    <w:rsid w:val="003C13F4"/>
    <w:rsid w:val="003D25DB"/>
    <w:rsid w:val="003E076D"/>
    <w:rsid w:val="00470855"/>
    <w:rsid w:val="005101AF"/>
    <w:rsid w:val="005A7FEB"/>
    <w:rsid w:val="005D47C5"/>
    <w:rsid w:val="00634489"/>
    <w:rsid w:val="0069338C"/>
    <w:rsid w:val="006D0E7B"/>
    <w:rsid w:val="00762EE7"/>
    <w:rsid w:val="00790811"/>
    <w:rsid w:val="00A25F70"/>
    <w:rsid w:val="00AA0FD3"/>
    <w:rsid w:val="00C576F6"/>
    <w:rsid w:val="00D36E56"/>
    <w:rsid w:val="00DD02AE"/>
    <w:rsid w:val="00E52D15"/>
    <w:rsid w:val="00FD77E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sk-SK"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pPr>
      <w:spacing w:after="200" w:line="276" w:lineRule="auto"/>
    </w:pPr>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PtaChar">
    <w:name w:val="Päta Char"/>
    <w:basedOn w:val="Predvolenpsmoodseku"/>
    <w:link w:val="Pta"/>
    <w:uiPriority w:val="99"/>
    <w:qFormat/>
    <w:locked/>
    <w:rPr>
      <w:rFonts w:eastAsia="Times New Roman" w:cs="Times New Roman"/>
    </w:rPr>
  </w:style>
  <w:style w:type="character" w:customStyle="1" w:styleId="Internetovodkaz">
    <w:name w:val="Internetový odkaz"/>
    <w:basedOn w:val="Predvolenpsmoodseku"/>
    <w:uiPriority w:val="99"/>
    <w:semiHidden/>
    <w:unhideWhenUsed/>
    <w:rPr>
      <w:rFonts w:ascii="Times New Roman" w:hAnsi="Times New Roman" w:cs="Times New Roman"/>
      <w:color w:val="0563C1" w:themeColor="hyperlink"/>
      <w:u w:val="single"/>
    </w:rPr>
  </w:style>
  <w:style w:type="character" w:customStyle="1" w:styleId="FontStyle31">
    <w:name w:val="Font Style31"/>
    <w:basedOn w:val="Predvolenpsmoodseku"/>
    <w:uiPriority w:val="99"/>
    <w:qFormat/>
    <w:rPr>
      <w:rFonts w:ascii="Times New Roman" w:hAnsi="Times New Roman" w:cs="Times New Roman"/>
      <w:sz w:val="20"/>
      <w:szCs w:val="20"/>
    </w:rPr>
  </w:style>
  <w:style w:type="character" w:customStyle="1" w:styleId="ListLabel1">
    <w:name w:val="ListLabel 1"/>
    <w:qFormat/>
    <w:rPr>
      <w:rFonts w:eastAsia="Times New Roman"/>
    </w:rPr>
  </w:style>
  <w:style w:type="character" w:customStyle="1" w:styleId="ListLabel2">
    <w:name w:val="ListLabel 2"/>
    <w:qFormat/>
  </w:style>
  <w:style w:type="character" w:customStyle="1" w:styleId="ListLabel3">
    <w:name w:val="ListLabel 3"/>
    <w:qFormat/>
  </w:style>
  <w:style w:type="character" w:customStyle="1" w:styleId="ListLabel4">
    <w:name w:val="ListLabel 4"/>
    <w:qFormat/>
  </w:style>
  <w:style w:type="character" w:customStyle="1" w:styleId="ListLabel5">
    <w:name w:val="ListLabel 5"/>
    <w:qFormat/>
    <w:rPr>
      <w:rFonts w:eastAsia="Times New Roman"/>
    </w:rPr>
  </w:style>
  <w:style w:type="character" w:customStyle="1" w:styleId="ListLabel6">
    <w:name w:val="ListLabel 6"/>
    <w:qFormat/>
  </w:style>
  <w:style w:type="character" w:customStyle="1" w:styleId="ListLabel7">
    <w:name w:val="ListLabel 7"/>
    <w:qFormat/>
  </w:style>
  <w:style w:type="character" w:customStyle="1" w:styleId="ListLabel8">
    <w:name w:val="ListLabel 8"/>
    <w:qFormat/>
  </w:style>
  <w:style w:type="character" w:customStyle="1" w:styleId="ListLabel9">
    <w:name w:val="ListLabel 9"/>
    <w:qFormat/>
    <w:rPr>
      <w:i/>
    </w:rPr>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link w:val="ZkladntextChar"/>
    <w:uiPriority w:val="99"/>
    <w:pPr>
      <w:spacing w:after="140"/>
    </w:pPr>
  </w:style>
  <w:style w:type="character" w:customStyle="1" w:styleId="ZkladntextChar">
    <w:name w:val="Základný text Char"/>
    <w:basedOn w:val="Predvolenpsmoodseku"/>
    <w:link w:val="Zkladntext"/>
    <w:uiPriority w:val="99"/>
    <w:semiHidden/>
    <w:locked/>
    <w:rPr>
      <w:rFonts w:cs="Times New Roman"/>
    </w:rPr>
  </w:style>
  <w:style w:type="paragraph" w:styleId="Zoznam">
    <w:name w:val="List"/>
    <w:basedOn w:val="Zkladntext"/>
    <w:uiPriority w:val="99"/>
    <w:rPr>
      <w:rFonts w:cs="Arial"/>
    </w:rPr>
  </w:style>
  <w:style w:type="paragraph" w:styleId="Popis">
    <w:name w:val="caption"/>
    <w:basedOn w:val="Normlny"/>
    <w:uiPriority w:val="35"/>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paragraph" w:styleId="Pta">
    <w:name w:val="footer"/>
    <w:basedOn w:val="Normlny"/>
    <w:link w:val="PtaChar"/>
    <w:uiPriority w:val="99"/>
    <w:unhideWhenUsed/>
    <w:pPr>
      <w:tabs>
        <w:tab w:val="center" w:pos="4536"/>
        <w:tab w:val="right" w:pos="9072"/>
      </w:tabs>
      <w:spacing w:after="0" w:line="240" w:lineRule="auto"/>
    </w:pPr>
  </w:style>
  <w:style w:type="character" w:customStyle="1" w:styleId="PtaChar1">
    <w:name w:val="Päta Char1"/>
    <w:basedOn w:val="Predvolenpsmoodseku"/>
    <w:link w:val="Pta"/>
    <w:uiPriority w:val="99"/>
    <w:semiHidden/>
    <w:rPr>
      <w:rFonts w:cs="Times New Roman"/>
    </w:rPr>
  </w:style>
  <w:style w:type="character" w:customStyle="1" w:styleId="PtaChar15">
    <w:name w:val="Päta Char15"/>
    <w:basedOn w:val="Predvolenpsmoodseku"/>
    <w:uiPriority w:val="99"/>
    <w:semiHidden/>
    <w:rPr>
      <w:rFonts w:cs="Times New Roman"/>
    </w:rPr>
  </w:style>
  <w:style w:type="character" w:customStyle="1" w:styleId="PtaChar14">
    <w:name w:val="Päta Char14"/>
    <w:basedOn w:val="Predvolenpsmoodseku"/>
    <w:uiPriority w:val="99"/>
    <w:semiHidden/>
    <w:rPr>
      <w:rFonts w:cs="Times New Roman"/>
    </w:rPr>
  </w:style>
  <w:style w:type="character" w:customStyle="1" w:styleId="PtaChar13">
    <w:name w:val="Päta Char13"/>
    <w:basedOn w:val="Predvolenpsmoodseku"/>
    <w:uiPriority w:val="99"/>
    <w:semiHidden/>
    <w:rPr>
      <w:rFonts w:cs="Times New Roman"/>
    </w:rPr>
  </w:style>
  <w:style w:type="character" w:customStyle="1" w:styleId="PtaChar12">
    <w:name w:val="Päta Char12"/>
    <w:basedOn w:val="Predvolenpsmoodseku"/>
    <w:uiPriority w:val="99"/>
    <w:semiHidden/>
    <w:rPr>
      <w:rFonts w:cs="Times New Roman"/>
    </w:rPr>
  </w:style>
  <w:style w:type="character" w:customStyle="1" w:styleId="PtaChar11">
    <w:name w:val="Päta Char11"/>
    <w:basedOn w:val="Predvolenpsmoodseku"/>
    <w:uiPriority w:val="99"/>
    <w:semiHidden/>
    <w:rPr>
      <w:rFonts w:cs="Times New Roman"/>
    </w:rPr>
  </w:style>
  <w:style w:type="paragraph" w:customStyle="1" w:styleId="Standard">
    <w:name w:val="Standard"/>
    <w:qFormat/>
    <w:pPr>
      <w:widowControl w:val="0"/>
      <w:suppressAutoHyphens/>
    </w:pPr>
    <w:rPr>
      <w:rFonts w:ascii="Times New Roman" w:hAnsi="Times New Roman" w:cs="Tahoma"/>
      <w:color w:val="000000"/>
      <w:kern w:val="2"/>
      <w:sz w:val="24"/>
      <w:szCs w:val="24"/>
      <w:lang w:val="en-US"/>
    </w:rPr>
  </w:style>
  <w:style w:type="paragraph" w:styleId="Odsekzoznamu">
    <w:name w:val="List Paragraph"/>
    <w:basedOn w:val="Normlny"/>
    <w:uiPriority w:val="34"/>
    <w:qFormat/>
    <w:pPr>
      <w:ind w:left="720"/>
      <w:contextualSpacing/>
    </w:pPr>
  </w:style>
  <w:style w:type="paragraph" w:styleId="Bezriadkovania">
    <w:name w:val="No Spacing"/>
    <w:uiPriority w:val="1"/>
    <w:qFormat/>
    <w:rPr>
      <w:rFonts w:cs="Calibri"/>
      <w:lang w:eastAsia="sk-SK"/>
    </w:rPr>
  </w:style>
  <w:style w:type="paragraph" w:customStyle="1" w:styleId="Style11">
    <w:name w:val="Style11"/>
    <w:basedOn w:val="Normlny"/>
    <w:uiPriority w:val="99"/>
    <w:qFormat/>
    <w:pPr>
      <w:widowControl w:val="0"/>
      <w:spacing w:after="0" w:line="257" w:lineRule="exact"/>
      <w:jc w:val="both"/>
    </w:pPr>
    <w:rPr>
      <w:rFonts w:ascii="Times New Roman" w:eastAsiaTheme="minorEastAsia" w:hAnsi="Times New Roman"/>
      <w:sz w:val="24"/>
      <w:szCs w:val="24"/>
      <w:lang w:val="cs-CZ"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sobnyudaj.sk/informovanie/00320501/sk/zakladne-informaci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4252</Characters>
  <Application>Microsoft Office Word</Application>
  <DocSecurity>0</DocSecurity>
  <Lines>35</Lines>
  <Paragraphs>9</Paragraphs>
  <ScaleCrop>false</ScaleCrop>
  <Company>Hewlett-Packard Company</Company>
  <LinksUpToDate>false</LinksUpToDate>
  <CharactersWithSpaces>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Ondrejmišková</dc:creator>
  <cp:lastModifiedBy>Siska</cp:lastModifiedBy>
  <cp:revision>2</cp:revision>
  <cp:lastPrinted>2020-06-04T10:54:00Z</cp:lastPrinted>
  <dcterms:created xsi:type="dcterms:W3CDTF">2025-01-29T14:52:00Z</dcterms:created>
  <dcterms:modified xsi:type="dcterms:W3CDTF">2025-01-29T14:52:00Z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